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66099" w14:textId="218EAA2D" w:rsidR="00B8254F" w:rsidRPr="00FF000B" w:rsidRDefault="00913162" w:rsidP="003059C2">
      <w:pPr>
        <w:rPr>
          <w:b/>
          <w:bCs/>
          <w:sz w:val="24"/>
          <w:szCs w:val="24"/>
        </w:rPr>
      </w:pPr>
      <w:r w:rsidRPr="00FF000B">
        <w:rPr>
          <w:b/>
          <w:bCs/>
          <w:sz w:val="24"/>
          <w:szCs w:val="24"/>
        </w:rPr>
        <w:t xml:space="preserve">Association for </w:t>
      </w:r>
      <w:r w:rsidR="005819E7" w:rsidRPr="00FF000B">
        <w:rPr>
          <w:b/>
          <w:bCs/>
          <w:sz w:val="24"/>
          <w:szCs w:val="24"/>
        </w:rPr>
        <w:t xml:space="preserve">Mathematics </w:t>
      </w:r>
      <w:r w:rsidRPr="00FF000B">
        <w:rPr>
          <w:b/>
          <w:bCs/>
          <w:sz w:val="24"/>
          <w:szCs w:val="24"/>
        </w:rPr>
        <w:t xml:space="preserve">in </w:t>
      </w:r>
      <w:r w:rsidR="005819E7" w:rsidRPr="00FF000B">
        <w:rPr>
          <w:b/>
          <w:bCs/>
          <w:sz w:val="24"/>
          <w:szCs w:val="24"/>
        </w:rPr>
        <w:t>Education (</w:t>
      </w:r>
      <w:r w:rsidRPr="00FF000B">
        <w:rPr>
          <w:b/>
          <w:bCs/>
          <w:sz w:val="24"/>
          <w:szCs w:val="24"/>
        </w:rPr>
        <w:t>AM</w:t>
      </w:r>
      <w:r w:rsidR="00CA5ABF" w:rsidRPr="00FF000B">
        <w:rPr>
          <w:b/>
          <w:bCs/>
          <w:sz w:val="24"/>
          <w:szCs w:val="24"/>
        </w:rPr>
        <w:t>i</w:t>
      </w:r>
      <w:r w:rsidRPr="00FF000B">
        <w:rPr>
          <w:b/>
          <w:bCs/>
          <w:sz w:val="24"/>
          <w:szCs w:val="24"/>
        </w:rPr>
        <w:t>E</w:t>
      </w:r>
      <w:r w:rsidR="005819E7" w:rsidRPr="00FF000B">
        <w:rPr>
          <w:b/>
          <w:bCs/>
          <w:sz w:val="24"/>
          <w:szCs w:val="24"/>
        </w:rPr>
        <w:t>)</w:t>
      </w:r>
    </w:p>
    <w:p w14:paraId="620632D5" w14:textId="77777777" w:rsidR="00B8254F" w:rsidRPr="00FF000B" w:rsidRDefault="00F838CE" w:rsidP="00B82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szCs w:val="24"/>
        </w:rPr>
      </w:pPr>
      <w:r w:rsidRPr="00FF000B">
        <w:rPr>
          <w:sz w:val="24"/>
          <w:szCs w:val="24"/>
        </w:rPr>
        <w:t xml:space="preserve">The decision of five ‘classroom facing’ mathematics associations </w:t>
      </w:r>
      <w:r w:rsidR="007C1037" w:rsidRPr="00FF000B">
        <w:rPr>
          <w:sz w:val="24"/>
          <w:szCs w:val="24"/>
        </w:rPr>
        <w:t xml:space="preserve">(Association of Mathematics Education Teachers (AMET), the Association of Teachers of Mathematics (ATM), the Mathematical Association (MA), the National Association of Mathematics Advisors (NAMA) and the National Association for Numeracy and Mathematics in Colleges (NANAMIC)) </w:t>
      </w:r>
      <w:r w:rsidRPr="00FF000B">
        <w:rPr>
          <w:sz w:val="24"/>
          <w:szCs w:val="24"/>
        </w:rPr>
        <w:t xml:space="preserve">to further investigate the feasibility of </w:t>
      </w:r>
      <w:r w:rsidR="00FA032A" w:rsidRPr="00FF000B">
        <w:rPr>
          <w:sz w:val="24"/>
          <w:szCs w:val="24"/>
        </w:rPr>
        <w:t>continuing their work within</w:t>
      </w:r>
      <w:r w:rsidRPr="00FF000B">
        <w:rPr>
          <w:sz w:val="24"/>
          <w:szCs w:val="24"/>
        </w:rPr>
        <w:t xml:space="preserve"> a single charity was made at their AGMs last Easter.</w:t>
      </w:r>
      <w:r w:rsidR="00B8254F" w:rsidRPr="00FF000B">
        <w:rPr>
          <w:rFonts w:ascii="Calibri" w:hAnsi="Calibri" w:cs="Calibri"/>
          <w:color w:val="000000"/>
          <w:sz w:val="24"/>
          <w:szCs w:val="24"/>
        </w:rPr>
        <w:t xml:space="preserve"> Mathematics is taught in a wide variety of settings. By working together in representing the different emphases of the five associations, the trustees hope to ensure that all sectors and special interests can be developed and sustained in the long term. </w:t>
      </w:r>
    </w:p>
    <w:p w14:paraId="7BD8F569" w14:textId="77777777" w:rsidR="00B8254F" w:rsidRPr="00FF000B" w:rsidRDefault="00B8254F" w:rsidP="00B82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szCs w:val="24"/>
        </w:rPr>
      </w:pPr>
    </w:p>
    <w:p w14:paraId="7A9D7DBC" w14:textId="7BA6590A" w:rsidR="00B8254F" w:rsidRPr="00FF000B" w:rsidRDefault="001360FC" w:rsidP="00B82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szCs w:val="24"/>
        </w:rPr>
      </w:pPr>
      <w:r>
        <w:rPr>
          <w:sz w:val="24"/>
          <w:szCs w:val="24"/>
        </w:rPr>
        <w:t>T</w:t>
      </w:r>
      <w:r w:rsidR="00CA5ABF" w:rsidRPr="00FF000B">
        <w:rPr>
          <w:sz w:val="24"/>
          <w:szCs w:val="24"/>
        </w:rPr>
        <w:t xml:space="preserve">he initial trustees of the proposed AMiE </w:t>
      </w:r>
      <w:r>
        <w:rPr>
          <w:sz w:val="24"/>
          <w:szCs w:val="24"/>
        </w:rPr>
        <w:t>would like</w:t>
      </w:r>
      <w:r w:rsidR="00CA5ABF" w:rsidRPr="00FF000B">
        <w:rPr>
          <w:sz w:val="24"/>
          <w:szCs w:val="24"/>
        </w:rPr>
        <w:t xml:space="preserve"> to update you on the progress so far.</w:t>
      </w:r>
    </w:p>
    <w:p w14:paraId="122E1AC9" w14:textId="77777777" w:rsidR="00B8254F" w:rsidRPr="00FF000B" w:rsidRDefault="00B8254F" w:rsidP="00B825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sz w:val="24"/>
          <w:szCs w:val="24"/>
        </w:rPr>
      </w:pPr>
    </w:p>
    <w:p w14:paraId="7BA6A21D" w14:textId="6442D12A" w:rsidR="00CA5ABF" w:rsidRPr="00FF000B" w:rsidRDefault="007C1037" w:rsidP="005819E7">
      <w:pPr>
        <w:rPr>
          <w:sz w:val="24"/>
          <w:szCs w:val="24"/>
        </w:rPr>
      </w:pPr>
      <w:r w:rsidRPr="00FF000B">
        <w:rPr>
          <w:sz w:val="24"/>
          <w:szCs w:val="24"/>
        </w:rPr>
        <w:t>T</w:t>
      </w:r>
      <w:r w:rsidR="00CA5ABF" w:rsidRPr="00FF000B">
        <w:rPr>
          <w:sz w:val="24"/>
          <w:szCs w:val="24"/>
        </w:rPr>
        <w:t>he initial members of the proposed charity are the five associations</w:t>
      </w:r>
      <w:r w:rsidR="00FA032A" w:rsidRPr="00FF000B">
        <w:rPr>
          <w:sz w:val="24"/>
          <w:szCs w:val="24"/>
        </w:rPr>
        <w:t xml:space="preserve"> themselves</w:t>
      </w:r>
      <w:r w:rsidR="00CA5ABF" w:rsidRPr="00FF000B">
        <w:rPr>
          <w:sz w:val="24"/>
          <w:szCs w:val="24"/>
        </w:rPr>
        <w:t xml:space="preserve">. The appropriate committees of these associations appointed fourteen initial trustees </w:t>
      </w:r>
      <w:r w:rsidRPr="00FF000B">
        <w:rPr>
          <w:sz w:val="24"/>
          <w:szCs w:val="24"/>
        </w:rPr>
        <w:t xml:space="preserve">in August 2022 </w:t>
      </w:r>
      <w:r w:rsidR="00CA5ABF" w:rsidRPr="00FF000B">
        <w:rPr>
          <w:sz w:val="24"/>
          <w:szCs w:val="24"/>
        </w:rPr>
        <w:t xml:space="preserve">to include seven </w:t>
      </w:r>
      <w:r w:rsidR="00FA032A" w:rsidRPr="00FF000B">
        <w:rPr>
          <w:sz w:val="24"/>
          <w:szCs w:val="24"/>
        </w:rPr>
        <w:t xml:space="preserve">trustees representing each of the associations </w:t>
      </w:r>
      <w:r w:rsidR="00AC27BE" w:rsidRPr="00FF000B">
        <w:rPr>
          <w:sz w:val="24"/>
          <w:szCs w:val="24"/>
        </w:rPr>
        <w:t>(2 for ATM, 2 for MA and one for each of AMET, NAMA and NANAMIC) a</w:t>
      </w:r>
      <w:r w:rsidR="00FA032A" w:rsidRPr="00FF000B">
        <w:rPr>
          <w:sz w:val="24"/>
          <w:szCs w:val="24"/>
        </w:rPr>
        <w:t xml:space="preserve">nd seven </w:t>
      </w:r>
      <w:r w:rsidR="00CA5ABF" w:rsidRPr="00FF000B">
        <w:rPr>
          <w:sz w:val="24"/>
          <w:szCs w:val="24"/>
        </w:rPr>
        <w:t xml:space="preserve">independent trustees. The names </w:t>
      </w:r>
      <w:r w:rsidRPr="00FF000B">
        <w:rPr>
          <w:sz w:val="24"/>
          <w:szCs w:val="24"/>
        </w:rPr>
        <w:t xml:space="preserve">of all the trustees </w:t>
      </w:r>
      <w:r w:rsidR="00CA5ABF" w:rsidRPr="00FF000B">
        <w:rPr>
          <w:sz w:val="24"/>
          <w:szCs w:val="24"/>
        </w:rPr>
        <w:t>and details about them can be found below.</w:t>
      </w:r>
    </w:p>
    <w:p w14:paraId="37A6EDE0" w14:textId="6B09CCA2" w:rsidR="0002128F" w:rsidRPr="00FF000B" w:rsidRDefault="00CA5ABF" w:rsidP="00163194">
      <w:pPr>
        <w:rPr>
          <w:sz w:val="24"/>
          <w:szCs w:val="24"/>
        </w:rPr>
      </w:pPr>
      <w:r w:rsidRPr="00FF000B">
        <w:rPr>
          <w:sz w:val="24"/>
          <w:szCs w:val="24"/>
        </w:rPr>
        <w:t>The</w:t>
      </w:r>
      <w:r w:rsidR="00E90C50" w:rsidRPr="00FF000B">
        <w:rPr>
          <w:sz w:val="24"/>
          <w:szCs w:val="24"/>
        </w:rPr>
        <w:t>re was a meeting of</w:t>
      </w:r>
      <w:r w:rsidRPr="00FF000B">
        <w:rPr>
          <w:sz w:val="24"/>
          <w:szCs w:val="24"/>
        </w:rPr>
        <w:t xml:space="preserve"> trustees in London </w:t>
      </w:r>
      <w:r w:rsidR="00836B0D" w:rsidRPr="00FF000B">
        <w:rPr>
          <w:sz w:val="24"/>
          <w:szCs w:val="24"/>
        </w:rPr>
        <w:t xml:space="preserve">where </w:t>
      </w:r>
      <w:r w:rsidRPr="00FF000B">
        <w:rPr>
          <w:sz w:val="24"/>
          <w:szCs w:val="24"/>
        </w:rPr>
        <w:t xml:space="preserve">the application </w:t>
      </w:r>
      <w:r w:rsidR="00836B0D" w:rsidRPr="00FF000B">
        <w:rPr>
          <w:sz w:val="24"/>
          <w:szCs w:val="24"/>
        </w:rPr>
        <w:t xml:space="preserve">was agreed and has since been </w:t>
      </w:r>
      <w:r w:rsidRPr="00FF000B">
        <w:rPr>
          <w:sz w:val="24"/>
          <w:szCs w:val="24"/>
        </w:rPr>
        <w:t>submitted to the Charity Commission through our solicitors, Bates Wells. Th</w:t>
      </w:r>
      <w:r w:rsidR="00836B0D" w:rsidRPr="00FF000B">
        <w:rPr>
          <w:sz w:val="24"/>
          <w:szCs w:val="24"/>
        </w:rPr>
        <w:t xml:space="preserve">e accompanying </w:t>
      </w:r>
      <w:r w:rsidRPr="00FF000B">
        <w:rPr>
          <w:sz w:val="24"/>
          <w:szCs w:val="24"/>
        </w:rPr>
        <w:t>proposed constitution</w:t>
      </w:r>
      <w:r w:rsidR="00836B0D" w:rsidRPr="00FF000B">
        <w:rPr>
          <w:sz w:val="24"/>
          <w:szCs w:val="24"/>
        </w:rPr>
        <w:t xml:space="preserve"> </w:t>
      </w:r>
      <w:r w:rsidRPr="00FF000B">
        <w:rPr>
          <w:sz w:val="24"/>
          <w:szCs w:val="24"/>
        </w:rPr>
        <w:t xml:space="preserve">can be found </w:t>
      </w:r>
      <w:hyperlink r:id="rId6" w:history="1">
        <w:r w:rsidR="00FA032A" w:rsidRPr="00FF000B">
          <w:rPr>
            <w:rStyle w:val="Hyperlink"/>
            <w:sz w:val="24"/>
            <w:szCs w:val="24"/>
            <w:highlight w:val="yellow"/>
          </w:rPr>
          <w:t>here</w:t>
        </w:r>
      </w:hyperlink>
      <w:r w:rsidRPr="00FF000B">
        <w:rPr>
          <w:sz w:val="24"/>
          <w:szCs w:val="24"/>
        </w:rPr>
        <w:t>. T</w:t>
      </w:r>
      <w:r w:rsidR="00E90C50" w:rsidRPr="00FF000B">
        <w:rPr>
          <w:sz w:val="24"/>
          <w:szCs w:val="24"/>
        </w:rPr>
        <w:t>rustees</w:t>
      </w:r>
      <w:r w:rsidRPr="00FF000B">
        <w:rPr>
          <w:sz w:val="24"/>
          <w:szCs w:val="24"/>
        </w:rPr>
        <w:t xml:space="preserve"> have been </w:t>
      </w:r>
      <w:r w:rsidR="00E90C50" w:rsidRPr="00FF000B">
        <w:rPr>
          <w:sz w:val="24"/>
          <w:szCs w:val="24"/>
        </w:rPr>
        <w:t xml:space="preserve">working in four </w:t>
      </w:r>
      <w:r w:rsidRPr="00FF000B">
        <w:rPr>
          <w:sz w:val="24"/>
          <w:szCs w:val="24"/>
        </w:rPr>
        <w:t>subcommittees since then</w:t>
      </w:r>
      <w:r w:rsidR="00CD4F8C" w:rsidRPr="00FF000B">
        <w:rPr>
          <w:sz w:val="24"/>
          <w:szCs w:val="24"/>
        </w:rPr>
        <w:t xml:space="preserve"> to address</w:t>
      </w:r>
      <w:r w:rsidR="00E90C50" w:rsidRPr="00FF000B">
        <w:rPr>
          <w:sz w:val="24"/>
          <w:szCs w:val="24"/>
        </w:rPr>
        <w:t xml:space="preserve"> key issues in relation to establishing the </w:t>
      </w:r>
      <w:r w:rsidR="007C1037" w:rsidRPr="00FF000B">
        <w:rPr>
          <w:sz w:val="24"/>
          <w:szCs w:val="24"/>
        </w:rPr>
        <w:t xml:space="preserve">new </w:t>
      </w:r>
      <w:r w:rsidR="00AC27BE" w:rsidRPr="00FF000B">
        <w:rPr>
          <w:sz w:val="24"/>
          <w:szCs w:val="24"/>
        </w:rPr>
        <w:t>Charitable Incorporated Organisation (CIO).</w:t>
      </w:r>
      <w:r w:rsidR="007C1037" w:rsidRPr="00FF000B">
        <w:rPr>
          <w:sz w:val="24"/>
          <w:szCs w:val="24"/>
        </w:rPr>
        <w:t xml:space="preserve"> </w:t>
      </w:r>
      <w:r w:rsidR="00E90C50" w:rsidRPr="00FF000B">
        <w:rPr>
          <w:sz w:val="24"/>
          <w:szCs w:val="24"/>
        </w:rPr>
        <w:t>This work will culminate in the production of a prospectus for the CIO, outlining a proposed framework for the new organisation</w:t>
      </w:r>
      <w:r w:rsidR="00B8254F" w:rsidRPr="00FF000B">
        <w:rPr>
          <w:sz w:val="24"/>
          <w:szCs w:val="24"/>
        </w:rPr>
        <w:t xml:space="preserve"> and this will be available to all members of the existing five associations by </w:t>
      </w:r>
      <w:r w:rsidR="00B8254F" w:rsidRPr="00252C31">
        <w:rPr>
          <w:sz w:val="24"/>
          <w:szCs w:val="24"/>
        </w:rPr>
        <w:t xml:space="preserve">the end of </w:t>
      </w:r>
      <w:r w:rsidR="00252C31">
        <w:rPr>
          <w:sz w:val="24"/>
          <w:szCs w:val="24"/>
        </w:rPr>
        <w:t>March</w:t>
      </w:r>
      <w:r w:rsidR="00B8254F" w:rsidRPr="00FF000B">
        <w:rPr>
          <w:sz w:val="24"/>
          <w:szCs w:val="24"/>
        </w:rPr>
        <w:t>.</w:t>
      </w:r>
    </w:p>
    <w:p w14:paraId="72B6626C" w14:textId="77777777" w:rsidR="001360FC" w:rsidRDefault="001360FC">
      <w:pPr>
        <w:rPr>
          <w:b/>
          <w:bCs/>
        </w:rPr>
      </w:pPr>
    </w:p>
    <w:p w14:paraId="651BE3AF" w14:textId="77777777" w:rsidR="001360FC" w:rsidRDefault="001360FC">
      <w:pPr>
        <w:rPr>
          <w:b/>
          <w:bCs/>
        </w:rPr>
      </w:pPr>
      <w:r>
        <w:rPr>
          <w:b/>
          <w:bCs/>
        </w:rPr>
        <w:t>Subcommittees</w:t>
      </w:r>
    </w:p>
    <w:p w14:paraId="6F34042B" w14:textId="77777777" w:rsidR="001360FC" w:rsidRPr="001360FC" w:rsidRDefault="001360FC">
      <w:r w:rsidRPr="001360FC">
        <w:t>Membership &amp; Budgeting: Fiona Allan, David Miles, Richard Spillett, Paul Treversh.</w:t>
      </w:r>
    </w:p>
    <w:p w14:paraId="36BA369F" w14:textId="56F2ADFB" w:rsidR="001360FC" w:rsidRPr="001360FC" w:rsidRDefault="001360FC">
      <w:r w:rsidRPr="001360FC">
        <w:t>Office &amp; Staffing: Jenni Back, Helen Madeley, Sue Madgwick, David Miles.</w:t>
      </w:r>
    </w:p>
    <w:p w14:paraId="7D13138B" w14:textId="77777777" w:rsidR="001360FC" w:rsidRPr="001360FC" w:rsidRDefault="001360FC">
      <w:r w:rsidRPr="001360FC">
        <w:t>Reviewing Previous Documents: Jenni Back, Claire Baldwin, John Barton, Helen Madeley.</w:t>
      </w:r>
    </w:p>
    <w:p w14:paraId="2487EFF6" w14:textId="785A39E2" w:rsidR="00FF000B" w:rsidRPr="001360FC" w:rsidRDefault="001360FC">
      <w:pPr>
        <w:rPr>
          <w:b/>
          <w:bCs/>
        </w:rPr>
      </w:pPr>
      <w:r w:rsidRPr="001360FC">
        <w:t xml:space="preserve">Bank, </w:t>
      </w:r>
      <w:r>
        <w:t>L</w:t>
      </w:r>
      <w:r w:rsidRPr="001360FC">
        <w:t>ogo &amp; Social Media: Fiona Allan, Claire Baldwin, John Barton, Richard Spillett.</w:t>
      </w:r>
      <w:r w:rsidR="00FF000B" w:rsidRPr="001360FC">
        <w:rPr>
          <w:b/>
          <w:bCs/>
        </w:rPr>
        <w:br w:type="page"/>
      </w:r>
    </w:p>
    <w:p w14:paraId="39BC8D8E" w14:textId="3E141C21" w:rsidR="00163194" w:rsidRPr="0057607C" w:rsidRDefault="00CD4F8C" w:rsidP="00163194">
      <w:pPr>
        <w:sectPr w:rsidR="00163194" w:rsidRPr="0057607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57607C">
        <w:rPr>
          <w:b/>
          <w:bCs/>
        </w:rPr>
        <w:lastRenderedPageBreak/>
        <w:t>Initial Trustees of AMiE</w:t>
      </w:r>
    </w:p>
    <w:p w14:paraId="085EBC37" w14:textId="0C35895D" w:rsidR="0064152A" w:rsidRPr="00E6020C" w:rsidRDefault="00680641" w:rsidP="00163194">
      <w:r w:rsidRPr="00FF000B">
        <w:rPr>
          <w:noProof/>
        </w:rPr>
        <w:drawing>
          <wp:anchor distT="0" distB="0" distL="114300" distR="114300" simplePos="0" relativeHeight="251673088" behindDoc="1" locked="0" layoutInCell="1" allowOverlap="1" wp14:anchorId="3B014A67" wp14:editId="1D9AEB58">
            <wp:simplePos x="0" y="0"/>
            <wp:positionH relativeFrom="column">
              <wp:posOffset>4144645</wp:posOffset>
            </wp:positionH>
            <wp:positionV relativeFrom="paragraph">
              <wp:posOffset>127000</wp:posOffset>
            </wp:positionV>
            <wp:extent cx="1372235" cy="1799590"/>
            <wp:effectExtent l="0" t="0" r="0" b="3810"/>
            <wp:wrapTight wrapText="bothSides">
              <wp:wrapPolygon edited="0">
                <wp:start x="0" y="0"/>
                <wp:lineTo x="0" y="21493"/>
                <wp:lineTo x="21390" y="21493"/>
                <wp:lineTo x="21390" y="0"/>
                <wp:lineTo x="0" y="0"/>
              </wp:wrapPolygon>
            </wp:wrapTight>
            <wp:docPr id="530893006" name="Picture 1" descr="A person with blu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93006" name="Picture 1" descr="A person with blue hair&#10;&#10;Description automatically generated"/>
                    <pic:cNvPicPr/>
                  </pic:nvPicPr>
                  <pic:blipFill rotWithShape="1">
                    <a:blip r:embed="rId13" cstate="print">
                      <a:extLst>
                        <a:ext uri="{28A0092B-C50C-407E-A947-70E740481C1C}">
                          <a14:useLocalDpi xmlns:a14="http://schemas.microsoft.com/office/drawing/2010/main" val="0"/>
                        </a:ext>
                      </a:extLst>
                    </a:blip>
                    <a:srcRect l="21936" t="9348" r="9096" b="22850"/>
                    <a:stretch/>
                  </pic:blipFill>
                  <pic:spPr bwMode="auto">
                    <a:xfrm>
                      <a:off x="0" y="0"/>
                      <a:ext cx="137223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52A" w:rsidRPr="00FF000B">
        <w:rPr>
          <w:rFonts w:cstheme="minorHAnsi"/>
          <w:b/>
          <w:bCs/>
          <w:color w:val="000000"/>
        </w:rPr>
        <w:t>Fiona Allan</w:t>
      </w:r>
      <w:r w:rsidR="0057607C" w:rsidRPr="00FF000B">
        <w:rPr>
          <w:rFonts w:cstheme="minorHAnsi"/>
          <w:b/>
          <w:bCs/>
          <w:color w:val="000000"/>
        </w:rPr>
        <w:t xml:space="preserve"> </w:t>
      </w:r>
      <w:r w:rsidR="0057607C" w:rsidRPr="00FF000B">
        <w:t xml:space="preserve">studied Education, specialising in Maths, at Edinburgh University and qualified to teach in both primary and secondary schools.  She taught all ages from five to 18, before spending 17 years in a Sixth Form College, where she taught all levels of Maths from Entry to A-level and set up and led Numeracy and Access to A-level courses.  Fiona left the classroom to complete an MSc in Computer Enhanced Maths Education and to work in the Standards Unit’s ‘Improving learning in mathematics’ team.  Since </w:t>
      </w:r>
      <w:proofErr w:type="gramStart"/>
      <w:r w:rsidR="0057607C" w:rsidRPr="00FF000B">
        <w:t>then</w:t>
      </w:r>
      <w:proofErr w:type="gramEnd"/>
      <w:r w:rsidR="0057607C" w:rsidRPr="00FF000B">
        <w:t xml:space="preserve"> she has worked on many national and university projects, including the Maths Enhancement Programme which upskilled over 2,000 Further Education teachers to enable them to teach students resitting GCSE Maths.  Fiona also worked part time for the N</w:t>
      </w:r>
      <w:r w:rsidR="004E6BD3" w:rsidRPr="00FF000B">
        <w:t xml:space="preserve">ational </w:t>
      </w:r>
      <w:r w:rsidR="0057607C" w:rsidRPr="00FF000B">
        <w:t>C</w:t>
      </w:r>
      <w:r w:rsidR="004E6BD3" w:rsidRPr="00FF000B">
        <w:t xml:space="preserve">entre for </w:t>
      </w:r>
      <w:r w:rsidR="0057607C" w:rsidRPr="00FF000B">
        <w:t>E</w:t>
      </w:r>
      <w:r w:rsidR="00752679" w:rsidRPr="00FF000B">
        <w:t xml:space="preserve">xcellence in the </w:t>
      </w:r>
      <w:r w:rsidR="0057607C" w:rsidRPr="00FF000B">
        <w:t>T</w:t>
      </w:r>
      <w:r w:rsidR="00752679" w:rsidRPr="00FF000B">
        <w:t xml:space="preserve">eaching of </w:t>
      </w:r>
      <w:r w:rsidR="0057607C" w:rsidRPr="00FF000B">
        <w:t>M</w:t>
      </w:r>
      <w:r w:rsidR="00752679" w:rsidRPr="00FF000B">
        <w:t>athematics</w:t>
      </w:r>
      <w:r w:rsidR="0057607C" w:rsidRPr="00FF000B">
        <w:t xml:space="preserve"> for 13 years. </w:t>
      </w:r>
      <w:r w:rsidR="00252C31">
        <w:t>She</w:t>
      </w:r>
      <w:r w:rsidR="0057607C" w:rsidRPr="00FF000B">
        <w:t xml:space="preserve"> was the FE representative for six years on </w:t>
      </w:r>
      <w:r w:rsidR="00C4426D" w:rsidRPr="00FF000B">
        <w:t xml:space="preserve">the Royal Society’s </w:t>
      </w:r>
      <w:r w:rsidR="0057607C" w:rsidRPr="00FF000B">
        <w:t>ACME.</w:t>
      </w:r>
      <w:r w:rsidR="00FF000B" w:rsidRPr="00FF000B">
        <w:t xml:space="preserve"> Fiona is an independent trustee.</w:t>
      </w:r>
    </w:p>
    <w:p w14:paraId="118F54CF" w14:textId="4F0BA18C" w:rsidR="00163194" w:rsidRPr="00FF000B" w:rsidRDefault="0064152A" w:rsidP="007460B4">
      <w:pPr>
        <w:rPr>
          <w:rFonts w:cstheme="minorHAnsi"/>
          <w:color w:val="000000"/>
        </w:rPr>
        <w:sectPr w:rsidR="00163194" w:rsidRPr="00FF000B" w:rsidSect="007460B4">
          <w:type w:val="continuous"/>
          <w:pgSz w:w="11906" w:h="16838"/>
          <w:pgMar w:top="1440" w:right="1440" w:bottom="1440" w:left="1440" w:header="708" w:footer="708" w:gutter="0"/>
          <w:cols w:space="708"/>
          <w:docGrid w:linePitch="360"/>
        </w:sectPr>
      </w:pPr>
      <w:r w:rsidRPr="00FF000B">
        <w:rPr>
          <w:rFonts w:cstheme="minorHAnsi"/>
          <w:noProof/>
          <w:color w:val="000000"/>
        </w:rPr>
        <w:drawing>
          <wp:anchor distT="0" distB="0" distL="114300" distR="114300" simplePos="0" relativeHeight="251652608" behindDoc="1" locked="0" layoutInCell="1" allowOverlap="1" wp14:anchorId="4600E14A" wp14:editId="2332088F">
            <wp:simplePos x="0" y="0"/>
            <wp:positionH relativeFrom="column">
              <wp:posOffset>-37465</wp:posOffset>
            </wp:positionH>
            <wp:positionV relativeFrom="paragraph">
              <wp:posOffset>43815</wp:posOffset>
            </wp:positionV>
            <wp:extent cx="1206675" cy="1800000"/>
            <wp:effectExtent l="0" t="0" r="0" b="0"/>
            <wp:wrapTight wrapText="bothSides">
              <wp:wrapPolygon edited="0">
                <wp:start x="0" y="0"/>
                <wp:lineTo x="0" y="21265"/>
                <wp:lineTo x="21145" y="21265"/>
                <wp:lineTo x="21145" y="0"/>
                <wp:lineTo x="0" y="0"/>
              </wp:wrapPolygon>
            </wp:wrapTight>
            <wp:docPr id="423653992" name="Picture 1" descr="A person wearing glasses and a red and white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3992" name="Picture 1" descr="A person wearing glasses and a red and white striped shirt&#10;&#10;Description automatically generated"/>
                    <pic:cNvPicPr/>
                  </pic:nvPicPr>
                  <pic:blipFill rotWithShape="1">
                    <a:blip r:embed="rId14">
                      <a:extLst>
                        <a:ext uri="{28A0092B-C50C-407E-A947-70E740481C1C}">
                          <a14:useLocalDpi xmlns:a14="http://schemas.microsoft.com/office/drawing/2010/main" val="0"/>
                        </a:ext>
                      </a:extLst>
                    </a:blip>
                    <a:srcRect l="14943" r="20179" b="35443"/>
                    <a:stretch/>
                  </pic:blipFill>
                  <pic:spPr bwMode="auto">
                    <a:xfrm>
                      <a:off x="0" y="0"/>
                      <a:ext cx="1206675"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194" w:rsidRPr="00FF000B">
        <w:rPr>
          <w:rFonts w:cstheme="minorHAnsi"/>
          <w:b/>
          <w:bCs/>
          <w:color w:val="000000"/>
        </w:rPr>
        <w:t>Jenni Back</w:t>
      </w:r>
      <w:r w:rsidR="00163194" w:rsidRPr="00FF000B">
        <w:rPr>
          <w:rFonts w:cstheme="minorHAnsi"/>
          <w:color w:val="000000"/>
        </w:rPr>
        <w:t xml:space="preserve"> is a freelance researcher and developer with experience of teaching mathematics to students of all ages. She was co-ordinator of resources for primary teachers and children at </w:t>
      </w:r>
      <w:r w:rsidR="0002128F" w:rsidRPr="00FF000B">
        <w:rPr>
          <w:rFonts w:cstheme="minorHAnsi"/>
          <w:color w:val="000000"/>
        </w:rPr>
        <w:t>NRICH</w:t>
      </w:r>
      <w:r w:rsidR="00FF000B" w:rsidRPr="00FF000B">
        <w:rPr>
          <w:rFonts w:cstheme="minorHAnsi"/>
          <w:color w:val="000000"/>
        </w:rPr>
        <w:t>,</w:t>
      </w:r>
      <w:r w:rsidR="0002128F" w:rsidRPr="00FF000B">
        <w:rPr>
          <w:rFonts w:cstheme="minorHAnsi"/>
          <w:color w:val="000000"/>
        </w:rPr>
        <w:t xml:space="preserve"> </w:t>
      </w:r>
      <w:r w:rsidR="00163194" w:rsidRPr="00FF000B">
        <w:rPr>
          <w:rFonts w:cstheme="minorHAnsi"/>
          <w:color w:val="000000"/>
        </w:rPr>
        <w:t>University of Cambridge and has been involve in teacher ed</w:t>
      </w:r>
      <w:r w:rsidR="0002128F" w:rsidRPr="00FF000B">
        <w:rPr>
          <w:rFonts w:cstheme="minorHAnsi"/>
          <w:color w:val="000000"/>
        </w:rPr>
        <w:t>ucat</w:t>
      </w:r>
      <w:r w:rsidR="00163194" w:rsidRPr="00FF000B">
        <w:rPr>
          <w:rFonts w:cstheme="minorHAnsi"/>
          <w:color w:val="000000"/>
        </w:rPr>
        <w:t>ion with Middlesex University</w:t>
      </w:r>
      <w:r w:rsidR="0002128F" w:rsidRPr="00FF000B">
        <w:rPr>
          <w:rFonts w:cstheme="minorHAnsi"/>
          <w:color w:val="000000"/>
        </w:rPr>
        <w:t xml:space="preserve">, </w:t>
      </w:r>
      <w:r w:rsidR="00163194" w:rsidRPr="00FF000B">
        <w:rPr>
          <w:rFonts w:cstheme="minorHAnsi"/>
          <w:color w:val="000000"/>
        </w:rPr>
        <w:t>the Centre for Innovation in Mathematics Teaching at Plymouth University</w:t>
      </w:r>
      <w:r w:rsidR="0002128F" w:rsidRPr="00FF000B">
        <w:rPr>
          <w:rFonts w:cstheme="minorHAnsi"/>
          <w:color w:val="000000"/>
        </w:rPr>
        <w:t xml:space="preserve"> and NCETM</w:t>
      </w:r>
      <w:r w:rsidR="00163194" w:rsidRPr="00FF000B">
        <w:rPr>
          <w:rFonts w:cstheme="minorHAnsi"/>
          <w:color w:val="000000"/>
        </w:rPr>
        <w:t>. She is passionate about mathematics and its teaching and learning especially in relation to young children and i</w:t>
      </w:r>
      <w:r w:rsidR="0002128F" w:rsidRPr="00FF000B">
        <w:rPr>
          <w:rFonts w:cstheme="minorHAnsi"/>
          <w:color w:val="000000"/>
        </w:rPr>
        <w:t>s</w:t>
      </w:r>
      <w:r w:rsidR="00163194" w:rsidRPr="00FF000B">
        <w:rPr>
          <w:rFonts w:cstheme="minorHAnsi"/>
          <w:color w:val="000000"/>
        </w:rPr>
        <w:t xml:space="preserve"> one of the authors of 'Making Numbers' and 'Making Fractions’</w:t>
      </w:r>
      <w:r w:rsidR="0002128F" w:rsidRPr="00FF000B">
        <w:rPr>
          <w:rFonts w:cstheme="minorHAnsi"/>
          <w:color w:val="000000"/>
        </w:rPr>
        <w:t xml:space="preserve">, </w:t>
      </w:r>
      <w:r w:rsidR="00163194" w:rsidRPr="00FF000B">
        <w:rPr>
          <w:rFonts w:cstheme="minorHAnsi"/>
          <w:color w:val="000000"/>
        </w:rPr>
        <w:t xml:space="preserve">published by Oxford University Press </w:t>
      </w:r>
      <w:r w:rsidR="0002128F" w:rsidRPr="00FF000B">
        <w:rPr>
          <w:rFonts w:cstheme="minorHAnsi"/>
          <w:color w:val="000000"/>
        </w:rPr>
        <w:t>and</w:t>
      </w:r>
      <w:r w:rsidR="00163194" w:rsidRPr="00FF000B">
        <w:rPr>
          <w:rFonts w:cstheme="minorHAnsi"/>
          <w:color w:val="000000"/>
        </w:rPr>
        <w:t xml:space="preserve"> developed as part of two Nuffield Foundation </w:t>
      </w:r>
      <w:r w:rsidR="0002128F" w:rsidRPr="00FF000B">
        <w:rPr>
          <w:rFonts w:cstheme="minorHAnsi"/>
          <w:color w:val="000000"/>
        </w:rPr>
        <w:t>f</w:t>
      </w:r>
      <w:r w:rsidR="00163194" w:rsidRPr="00FF000B">
        <w:rPr>
          <w:rFonts w:cstheme="minorHAnsi"/>
          <w:color w:val="000000"/>
        </w:rPr>
        <w:t>unded projects.</w:t>
      </w:r>
      <w:r w:rsidR="00836B0D" w:rsidRPr="00FF000B">
        <w:rPr>
          <w:rFonts w:cstheme="minorHAnsi"/>
          <w:color w:val="000000"/>
        </w:rPr>
        <w:t xml:space="preserve"> Jenni is an independent truste</w:t>
      </w:r>
      <w:r w:rsidR="00E6020C">
        <w:rPr>
          <w:rFonts w:cstheme="minorHAnsi"/>
          <w:color w:val="000000"/>
        </w:rPr>
        <w:t>e.</w:t>
      </w:r>
    </w:p>
    <w:p w14:paraId="047C820F" w14:textId="352642D1" w:rsidR="007460B4" w:rsidRPr="0057607C" w:rsidRDefault="007460B4" w:rsidP="00163194">
      <w:pPr>
        <w:rPr>
          <w:rFonts w:cstheme="minorHAnsi"/>
          <w:color w:val="000000"/>
          <w:sz w:val="24"/>
          <w:szCs w:val="24"/>
        </w:rPr>
        <w:sectPr w:rsidR="007460B4" w:rsidRPr="0057607C" w:rsidSect="00F80A27">
          <w:type w:val="continuous"/>
          <w:pgSz w:w="11906" w:h="16838"/>
          <w:pgMar w:top="1440" w:right="1440" w:bottom="1440" w:left="1440" w:header="709" w:footer="709" w:gutter="0"/>
          <w:cols w:space="708"/>
          <w:docGrid w:linePitch="360"/>
        </w:sectPr>
      </w:pPr>
    </w:p>
    <w:p w14:paraId="342CCD8F" w14:textId="7BC4BA2A" w:rsidR="00590890" w:rsidRPr="00FF000B" w:rsidRDefault="00163194" w:rsidP="00163194">
      <w:r w:rsidRPr="00FF000B">
        <w:rPr>
          <w:b/>
          <w:bCs/>
          <w:noProof/>
        </w:rPr>
        <w:drawing>
          <wp:anchor distT="0" distB="0" distL="114300" distR="114300" simplePos="0" relativeHeight="251650560" behindDoc="1" locked="0" layoutInCell="1" allowOverlap="1" wp14:anchorId="7E3BFD20" wp14:editId="401D4AA9">
            <wp:simplePos x="0" y="0"/>
            <wp:positionH relativeFrom="column">
              <wp:posOffset>3881120</wp:posOffset>
            </wp:positionH>
            <wp:positionV relativeFrom="paragraph">
              <wp:posOffset>83820</wp:posOffset>
            </wp:positionV>
            <wp:extent cx="1806575" cy="1885950"/>
            <wp:effectExtent l="0" t="0" r="0" b="6350"/>
            <wp:wrapTight wrapText="bothSides">
              <wp:wrapPolygon edited="0">
                <wp:start x="0" y="0"/>
                <wp:lineTo x="0" y="21527"/>
                <wp:lineTo x="21410" y="21527"/>
                <wp:lineTo x="21410" y="0"/>
                <wp:lineTo x="0" y="0"/>
              </wp:wrapPolygon>
            </wp:wrapTight>
            <wp:docPr id="14690334"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334" name="Picture 1" descr="A person taking a self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6575" cy="1885950"/>
                    </a:xfrm>
                    <a:prstGeom prst="rect">
                      <a:avLst/>
                    </a:prstGeom>
                  </pic:spPr>
                </pic:pic>
              </a:graphicData>
            </a:graphic>
            <wp14:sizeRelH relativeFrom="page">
              <wp14:pctWidth>0</wp14:pctWidth>
            </wp14:sizeRelH>
            <wp14:sizeRelV relativeFrom="page">
              <wp14:pctHeight>0</wp14:pctHeight>
            </wp14:sizeRelV>
          </wp:anchor>
        </w:drawing>
      </w:r>
      <w:r w:rsidRPr="00FF000B">
        <w:rPr>
          <w:b/>
          <w:bCs/>
        </w:rPr>
        <w:t>Claire Baldwin</w:t>
      </w:r>
      <w:r w:rsidRPr="00FF000B">
        <w:t xml:space="preserve"> started her career as an 11-18 maths teacher a</w:t>
      </w:r>
      <w:r w:rsidR="00590890" w:rsidRPr="00FF000B">
        <w:t>fter graduating with a first-class degree in Mathematics, Statistics &amp; Operational Research from UMIST</w:t>
      </w:r>
      <w:r w:rsidRPr="00FF000B">
        <w:t xml:space="preserve">. She has </w:t>
      </w:r>
      <w:r w:rsidR="00590890" w:rsidRPr="00FF000B">
        <w:t>worked in a wide range of settings including comprehensive schools, grammar schools and sixth form colleges, during which she completed her MA Mathematics Education. She spent 4 years working as a PGCE Secondary Course Leader in a University before taking on roles as a Maths &amp; Science Department Leader and later Assistant Principal (Curriculum &amp; Standards) in a sixth form college in the Northwest of England. She has also worked extensively as a GCSE Statistics and Mathematics examiner and Team Leader for one of the main English Awarding Organisations. </w:t>
      </w:r>
    </w:p>
    <w:p w14:paraId="0A7559A5" w14:textId="2B98E711" w:rsidR="00590890" w:rsidRPr="00FF000B" w:rsidRDefault="00590890" w:rsidP="00590890">
      <w:r w:rsidRPr="00FF000B">
        <w:t xml:space="preserve">Claire is now Director for Student Engagement at MEI, a senior leadership role, and is passionate about improving opportunities within maths education for all students, regardless of their background or individual characteristics. Claire is an independent </w:t>
      </w:r>
      <w:r w:rsidR="00B5061E" w:rsidRPr="00FF000B">
        <w:t>t</w:t>
      </w:r>
      <w:r w:rsidRPr="00FF000B">
        <w:t>rustee</w:t>
      </w:r>
      <w:r w:rsidRPr="00FF000B">
        <w:rPr>
          <w:i/>
          <w:iCs/>
        </w:rPr>
        <w:t>.</w:t>
      </w:r>
    </w:p>
    <w:p w14:paraId="56C5CFB0" w14:textId="247B68AD" w:rsidR="00590890" w:rsidRPr="0057607C" w:rsidRDefault="00590890"/>
    <w:p w14:paraId="706A6FCE" w14:textId="685F78EE" w:rsidR="0058772A" w:rsidRPr="0057607C" w:rsidRDefault="00590890">
      <w:r w:rsidRPr="0057607C">
        <w:rPr>
          <w:b/>
          <w:bCs/>
          <w:noProof/>
        </w:rPr>
        <w:lastRenderedPageBreak/>
        <w:drawing>
          <wp:anchor distT="0" distB="0" distL="114300" distR="114300" simplePos="0" relativeHeight="251645440" behindDoc="1" locked="0" layoutInCell="1" allowOverlap="1" wp14:anchorId="43A28BA8" wp14:editId="2A0237ED">
            <wp:simplePos x="0" y="0"/>
            <wp:positionH relativeFrom="column">
              <wp:posOffset>-88265</wp:posOffset>
            </wp:positionH>
            <wp:positionV relativeFrom="paragraph">
              <wp:posOffset>113665</wp:posOffset>
            </wp:positionV>
            <wp:extent cx="1350364" cy="1800000"/>
            <wp:effectExtent l="0" t="0" r="2540" b="0"/>
            <wp:wrapTight wrapText="bothSides">
              <wp:wrapPolygon edited="0">
                <wp:start x="0" y="0"/>
                <wp:lineTo x="0" y="21265"/>
                <wp:lineTo x="21336" y="21265"/>
                <wp:lineTo x="21336" y="0"/>
                <wp:lineTo x="0" y="0"/>
              </wp:wrapPolygon>
            </wp:wrapTight>
            <wp:docPr id="546869605"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9605" name="Picture 1" descr="A close-up of a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50364" cy="1800000"/>
                    </a:xfrm>
                    <a:prstGeom prst="rect">
                      <a:avLst/>
                    </a:prstGeom>
                  </pic:spPr>
                </pic:pic>
              </a:graphicData>
            </a:graphic>
            <wp14:sizeRelH relativeFrom="page">
              <wp14:pctWidth>0</wp14:pctWidth>
            </wp14:sizeRelH>
            <wp14:sizeRelV relativeFrom="page">
              <wp14:pctHeight>0</wp14:pctHeight>
            </wp14:sizeRelV>
          </wp:anchor>
        </w:drawing>
      </w:r>
      <w:r w:rsidR="00CD4F8C" w:rsidRPr="0057607C">
        <w:rPr>
          <w:b/>
          <w:bCs/>
        </w:rPr>
        <w:t>John Barton</w:t>
      </w:r>
      <w:r w:rsidR="00CD4F8C" w:rsidRPr="0057607C">
        <w:t xml:space="preserve"> trained as a primary teacher specialising in mathematics. After working in a junior school for many years he moved into adult education</w:t>
      </w:r>
      <w:r w:rsidR="00204DED" w:rsidRPr="0057607C">
        <w:t xml:space="preserve">, working for a Further Education college. He became a manager in the post-16 sector specialising in numeracy, literacy and learning support. As a teacher trainer he trained hundreds </w:t>
      </w:r>
      <w:r w:rsidRPr="0057607C">
        <w:t>of</w:t>
      </w:r>
      <w:r w:rsidR="00204DED" w:rsidRPr="0057607C">
        <w:t xml:space="preserve"> maths teachers from across the post-16 sector to achieve </w:t>
      </w:r>
      <w:r w:rsidRPr="0057607C">
        <w:t>the</w:t>
      </w:r>
      <w:r w:rsidR="00204DED" w:rsidRPr="0057607C">
        <w:t xml:space="preserve"> appropriate </w:t>
      </w:r>
      <w:r w:rsidRPr="0057607C">
        <w:t xml:space="preserve">level 5 </w:t>
      </w:r>
      <w:r w:rsidR="00204DED" w:rsidRPr="0057607C">
        <w:t>qualification and hundreds more to effectively deliver GCSE re-sit maths.</w:t>
      </w:r>
    </w:p>
    <w:p w14:paraId="651C53E4" w14:textId="775F87EB" w:rsidR="00204DED" w:rsidRPr="0057607C" w:rsidRDefault="00204DED">
      <w:r w:rsidRPr="0057607C">
        <w:t xml:space="preserve">Since 2011 he has been </w:t>
      </w:r>
      <w:r w:rsidR="00590890" w:rsidRPr="0057607C">
        <w:t xml:space="preserve">the </w:t>
      </w:r>
      <w:r w:rsidRPr="0057607C">
        <w:t xml:space="preserve">chair of </w:t>
      </w:r>
      <w:r w:rsidR="00590890" w:rsidRPr="0057607C">
        <w:t xml:space="preserve">the </w:t>
      </w:r>
      <w:r w:rsidRPr="0057607C">
        <w:t>N</w:t>
      </w:r>
      <w:r w:rsidR="00590890" w:rsidRPr="0057607C">
        <w:t xml:space="preserve">ational </w:t>
      </w:r>
      <w:r w:rsidRPr="0057607C">
        <w:t>A</w:t>
      </w:r>
      <w:r w:rsidR="00590890" w:rsidRPr="0057607C">
        <w:t xml:space="preserve">ssociation for </w:t>
      </w:r>
      <w:r w:rsidRPr="0057607C">
        <w:t>N</w:t>
      </w:r>
      <w:r w:rsidR="00590890" w:rsidRPr="0057607C">
        <w:t xml:space="preserve">umeracy and </w:t>
      </w:r>
      <w:r w:rsidRPr="0057607C">
        <w:t>M</w:t>
      </w:r>
      <w:r w:rsidR="00590890" w:rsidRPr="0057607C">
        <w:t xml:space="preserve">athematics in </w:t>
      </w:r>
      <w:r w:rsidRPr="0057607C">
        <w:t>C</w:t>
      </w:r>
      <w:r w:rsidR="00590890" w:rsidRPr="0057607C">
        <w:t>olleges</w:t>
      </w:r>
      <w:r w:rsidRPr="0057607C">
        <w:t xml:space="preserve"> and from 2014 until </w:t>
      </w:r>
      <w:proofErr w:type="gramStart"/>
      <w:r w:rsidRPr="0057607C">
        <w:t>2023</w:t>
      </w:r>
      <w:proofErr w:type="gramEnd"/>
      <w:r w:rsidRPr="0057607C">
        <w:t xml:space="preserve"> he was the inaugural chair of the South Yorkshire Maths Hub.</w:t>
      </w:r>
    </w:p>
    <w:p w14:paraId="249285A5" w14:textId="034EF49B" w:rsidR="00163ACC" w:rsidRPr="0057607C" w:rsidRDefault="00836B0D">
      <w:r w:rsidRPr="0057607C">
        <w:t>John</w:t>
      </w:r>
      <w:r w:rsidR="00163ACC" w:rsidRPr="0057607C">
        <w:t xml:space="preserve"> is the NANAMIC representative trustee</w:t>
      </w:r>
      <w:r w:rsidRPr="0057607C">
        <w:t xml:space="preserve"> and acting chair of the CIO. </w:t>
      </w:r>
    </w:p>
    <w:p w14:paraId="01DD3CC4" w14:textId="2F4D99B4" w:rsidR="0043718A" w:rsidRDefault="0043718A" w:rsidP="0043718A">
      <w:pPr>
        <w:pStyle w:val="p1"/>
        <w:spacing w:before="0" w:beforeAutospacing="0" w:after="0" w:afterAutospacing="0"/>
        <w:rPr>
          <w:rStyle w:val="s2"/>
          <w:rFonts w:asciiTheme="minorHAnsi" w:hAnsiTheme="minorHAnsi" w:cstheme="minorHAnsi"/>
          <w:color w:val="000000"/>
          <w:sz w:val="22"/>
          <w:szCs w:val="22"/>
        </w:rPr>
      </w:pPr>
      <w:r w:rsidRPr="0057607C">
        <w:rPr>
          <w:rStyle w:val="s1"/>
          <w:rFonts w:asciiTheme="minorHAnsi" w:hAnsiTheme="minorHAnsi" w:cstheme="minorHAnsi"/>
          <w:b/>
          <w:bCs/>
          <w:color w:val="000000"/>
          <w:sz w:val="22"/>
          <w:szCs w:val="22"/>
        </w:rPr>
        <w:t>Karen Gladwin </w:t>
      </w:r>
      <w:r w:rsidRPr="0057607C">
        <w:rPr>
          <w:rStyle w:val="s2"/>
          <w:rFonts w:asciiTheme="minorHAnsi" w:hAnsiTheme="minorHAnsi" w:cstheme="minorHAnsi"/>
          <w:color w:val="000000"/>
          <w:sz w:val="22"/>
          <w:szCs w:val="22"/>
        </w:rPr>
        <w:t xml:space="preserve">has been involved in teacher education for the last 20 years. Before that she taught mathematics across all years from Y5 to A Level in a range of middle, secondary and high schools. As part of the Suffolk Maths </w:t>
      </w:r>
      <w:proofErr w:type="gramStart"/>
      <w:r w:rsidRPr="0057607C">
        <w:rPr>
          <w:rStyle w:val="s2"/>
          <w:rFonts w:asciiTheme="minorHAnsi" w:hAnsiTheme="minorHAnsi" w:cstheme="minorHAnsi"/>
          <w:color w:val="000000"/>
          <w:sz w:val="22"/>
          <w:szCs w:val="22"/>
        </w:rPr>
        <w:t>team</w:t>
      </w:r>
      <w:proofErr w:type="gramEnd"/>
      <w:r w:rsidRPr="0057607C">
        <w:rPr>
          <w:rStyle w:val="s2"/>
          <w:rFonts w:asciiTheme="minorHAnsi" w:hAnsiTheme="minorHAnsi" w:cstheme="minorHAnsi"/>
          <w:color w:val="000000"/>
          <w:sz w:val="22"/>
          <w:szCs w:val="22"/>
        </w:rPr>
        <w:t xml:space="preserve"> she worked across the county delivering the National Strategy. She is </w:t>
      </w:r>
      <w:r w:rsidR="00FF000B" w:rsidRPr="0057607C">
        <w:rPr>
          <w:rStyle w:val="s1"/>
          <w:rFonts w:asciiTheme="minorHAnsi" w:hAnsiTheme="minorHAnsi" w:cstheme="minorHAnsi"/>
          <w:b/>
          <w:bCs/>
          <w:noProof/>
          <w:color w:val="000000"/>
          <w:sz w:val="22"/>
          <w:szCs w:val="22"/>
        </w:rPr>
        <w:drawing>
          <wp:anchor distT="0" distB="0" distL="114300" distR="114300" simplePos="0" relativeHeight="251664896" behindDoc="1" locked="0" layoutInCell="1" allowOverlap="1" wp14:anchorId="70A81F4B" wp14:editId="6F2A9430">
            <wp:simplePos x="0" y="0"/>
            <wp:positionH relativeFrom="column">
              <wp:posOffset>4339590</wp:posOffset>
            </wp:positionH>
            <wp:positionV relativeFrom="paragraph">
              <wp:posOffset>0</wp:posOffset>
            </wp:positionV>
            <wp:extent cx="1343025" cy="1801495"/>
            <wp:effectExtent l="0" t="0" r="9525" b="8255"/>
            <wp:wrapSquare wrapText="bothSides"/>
            <wp:docPr id="31476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69781" name=""/>
                    <pic:cNvPicPr/>
                  </pic:nvPicPr>
                  <pic:blipFill rotWithShape="1">
                    <a:blip r:embed="rId17">
                      <a:extLst>
                        <a:ext uri="{28A0092B-C50C-407E-A947-70E740481C1C}">
                          <a14:useLocalDpi xmlns:a14="http://schemas.microsoft.com/office/drawing/2010/main" val="0"/>
                        </a:ext>
                      </a:extLst>
                    </a:blip>
                    <a:srcRect l="18304" r="15519" b="21818"/>
                    <a:stretch/>
                  </pic:blipFill>
                  <pic:spPr bwMode="auto">
                    <a:xfrm>
                      <a:off x="0" y="0"/>
                      <a:ext cx="134302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07C">
        <w:rPr>
          <w:rStyle w:val="s2"/>
          <w:rFonts w:asciiTheme="minorHAnsi" w:hAnsiTheme="minorHAnsi" w:cstheme="minorHAnsi"/>
          <w:color w:val="000000"/>
          <w:sz w:val="22"/>
          <w:szCs w:val="22"/>
        </w:rPr>
        <w:t xml:space="preserve">always looking for ways to promote mathematics with struggling learners. Her current research interests include Neurodiversity in Academia: Strength or Shame. She has experience of leading conferences including </w:t>
      </w:r>
      <w:r w:rsidR="00FF000B">
        <w:rPr>
          <w:rStyle w:val="s2"/>
          <w:rFonts w:asciiTheme="minorHAnsi" w:hAnsiTheme="minorHAnsi" w:cstheme="minorHAnsi"/>
          <w:color w:val="000000"/>
          <w:sz w:val="22"/>
          <w:szCs w:val="22"/>
        </w:rPr>
        <w:t xml:space="preserve">the </w:t>
      </w:r>
      <w:r w:rsidRPr="0057607C">
        <w:rPr>
          <w:rStyle w:val="s2"/>
          <w:rFonts w:asciiTheme="minorHAnsi" w:hAnsiTheme="minorHAnsi" w:cstheme="minorHAnsi"/>
          <w:color w:val="000000"/>
          <w:sz w:val="22"/>
          <w:szCs w:val="22"/>
        </w:rPr>
        <w:t>B</w:t>
      </w:r>
      <w:r w:rsidR="00FF000B">
        <w:rPr>
          <w:rStyle w:val="s2"/>
          <w:rFonts w:asciiTheme="minorHAnsi" w:hAnsiTheme="minorHAnsi" w:cstheme="minorHAnsi"/>
          <w:color w:val="000000"/>
          <w:sz w:val="22"/>
          <w:szCs w:val="22"/>
        </w:rPr>
        <w:t xml:space="preserve">ritish </w:t>
      </w:r>
      <w:r w:rsidRPr="0057607C">
        <w:rPr>
          <w:rStyle w:val="s2"/>
          <w:rFonts w:asciiTheme="minorHAnsi" w:hAnsiTheme="minorHAnsi" w:cstheme="minorHAnsi"/>
          <w:color w:val="000000"/>
          <w:sz w:val="22"/>
          <w:szCs w:val="22"/>
        </w:rPr>
        <w:t>C</w:t>
      </w:r>
      <w:r w:rsidR="00FF000B">
        <w:rPr>
          <w:rStyle w:val="s2"/>
          <w:rFonts w:asciiTheme="minorHAnsi" w:hAnsiTheme="minorHAnsi" w:cstheme="minorHAnsi"/>
          <w:color w:val="000000"/>
          <w:sz w:val="22"/>
          <w:szCs w:val="22"/>
        </w:rPr>
        <w:t xml:space="preserve">ongress of </w:t>
      </w:r>
      <w:r w:rsidRPr="0057607C">
        <w:rPr>
          <w:rStyle w:val="s2"/>
          <w:rFonts w:asciiTheme="minorHAnsi" w:hAnsiTheme="minorHAnsi" w:cstheme="minorHAnsi"/>
          <w:color w:val="000000"/>
          <w:sz w:val="22"/>
          <w:szCs w:val="22"/>
        </w:rPr>
        <w:t>M</w:t>
      </w:r>
      <w:r w:rsidR="00FF000B">
        <w:rPr>
          <w:rStyle w:val="s2"/>
          <w:rFonts w:asciiTheme="minorHAnsi" w:hAnsiTheme="minorHAnsi" w:cstheme="minorHAnsi"/>
          <w:color w:val="000000"/>
          <w:sz w:val="22"/>
          <w:szCs w:val="22"/>
        </w:rPr>
        <w:t xml:space="preserve">athematics </w:t>
      </w:r>
      <w:r w:rsidRPr="0057607C">
        <w:rPr>
          <w:rStyle w:val="s2"/>
          <w:rFonts w:asciiTheme="minorHAnsi" w:hAnsiTheme="minorHAnsi" w:cstheme="minorHAnsi"/>
          <w:color w:val="000000"/>
          <w:sz w:val="22"/>
          <w:szCs w:val="22"/>
        </w:rPr>
        <w:t>E</w:t>
      </w:r>
      <w:r w:rsidR="00FF000B">
        <w:rPr>
          <w:rStyle w:val="s2"/>
          <w:rFonts w:asciiTheme="minorHAnsi" w:hAnsiTheme="minorHAnsi" w:cstheme="minorHAnsi"/>
          <w:color w:val="000000"/>
          <w:sz w:val="22"/>
          <w:szCs w:val="22"/>
        </w:rPr>
        <w:t xml:space="preserve">ducation (BCME) </w:t>
      </w:r>
      <w:r w:rsidR="003377A7">
        <w:rPr>
          <w:rStyle w:val="s2"/>
          <w:rFonts w:asciiTheme="minorHAnsi" w:hAnsiTheme="minorHAnsi" w:cstheme="minorHAnsi"/>
          <w:color w:val="000000"/>
          <w:sz w:val="22"/>
          <w:szCs w:val="22"/>
        </w:rPr>
        <w:t>in 2006 and 2018.</w:t>
      </w:r>
    </w:p>
    <w:p w14:paraId="2913CBB0" w14:textId="77777777" w:rsidR="003377A7" w:rsidRPr="0057607C" w:rsidRDefault="003377A7" w:rsidP="0043718A">
      <w:pPr>
        <w:pStyle w:val="p1"/>
        <w:spacing w:before="0" w:beforeAutospacing="0" w:after="0" w:afterAutospacing="0"/>
        <w:rPr>
          <w:rFonts w:asciiTheme="minorHAnsi" w:hAnsiTheme="minorHAnsi" w:cstheme="minorHAnsi"/>
          <w:color w:val="000000"/>
          <w:sz w:val="22"/>
          <w:szCs w:val="22"/>
        </w:rPr>
      </w:pPr>
    </w:p>
    <w:p w14:paraId="7F0700CF" w14:textId="5A750202" w:rsidR="0043718A" w:rsidRPr="0057607C" w:rsidRDefault="0043718A" w:rsidP="0043718A">
      <w:pPr>
        <w:pStyle w:val="p1"/>
        <w:spacing w:before="0" w:beforeAutospacing="0" w:after="0" w:afterAutospacing="0"/>
        <w:rPr>
          <w:rStyle w:val="s2"/>
          <w:rFonts w:asciiTheme="minorHAnsi" w:hAnsiTheme="minorHAnsi" w:cstheme="minorHAnsi"/>
          <w:color w:val="000000"/>
          <w:sz w:val="22"/>
          <w:szCs w:val="22"/>
        </w:rPr>
      </w:pPr>
      <w:r w:rsidRPr="0057607C">
        <w:rPr>
          <w:rStyle w:val="s2"/>
          <w:rFonts w:asciiTheme="minorHAnsi" w:hAnsiTheme="minorHAnsi" w:cstheme="minorHAnsi"/>
          <w:color w:val="000000"/>
          <w:sz w:val="22"/>
          <w:szCs w:val="22"/>
        </w:rPr>
        <w:t>Karen is th</w:t>
      </w:r>
      <w:r w:rsidR="003377A7">
        <w:rPr>
          <w:rStyle w:val="s2"/>
          <w:rFonts w:asciiTheme="minorHAnsi" w:hAnsiTheme="minorHAnsi" w:cstheme="minorHAnsi"/>
          <w:color w:val="000000"/>
          <w:sz w:val="22"/>
          <w:szCs w:val="22"/>
        </w:rPr>
        <w:t>e</w:t>
      </w:r>
      <w:r w:rsidRPr="0057607C">
        <w:rPr>
          <w:rStyle w:val="s2"/>
          <w:rFonts w:asciiTheme="minorHAnsi" w:hAnsiTheme="minorHAnsi" w:cstheme="minorHAnsi"/>
          <w:color w:val="000000"/>
          <w:sz w:val="22"/>
          <w:szCs w:val="22"/>
        </w:rPr>
        <w:t xml:space="preserve"> </w:t>
      </w:r>
      <w:r w:rsidR="003377A7" w:rsidRPr="0057607C">
        <w:rPr>
          <w:rStyle w:val="s2"/>
          <w:rFonts w:asciiTheme="minorHAnsi" w:hAnsiTheme="minorHAnsi" w:cstheme="minorHAnsi"/>
          <w:color w:val="000000"/>
          <w:sz w:val="22"/>
          <w:szCs w:val="22"/>
        </w:rPr>
        <w:t xml:space="preserve">AMET </w:t>
      </w:r>
      <w:r w:rsidRPr="0057607C">
        <w:rPr>
          <w:rStyle w:val="s2"/>
          <w:rFonts w:asciiTheme="minorHAnsi" w:hAnsiTheme="minorHAnsi" w:cstheme="minorHAnsi"/>
          <w:color w:val="000000"/>
          <w:sz w:val="22"/>
          <w:szCs w:val="22"/>
        </w:rPr>
        <w:t xml:space="preserve">representative </w:t>
      </w:r>
      <w:r w:rsidR="00B5061E" w:rsidRPr="0057607C">
        <w:rPr>
          <w:rStyle w:val="s2"/>
          <w:rFonts w:asciiTheme="minorHAnsi" w:hAnsiTheme="minorHAnsi" w:cstheme="minorHAnsi"/>
          <w:color w:val="000000"/>
          <w:sz w:val="22"/>
          <w:szCs w:val="22"/>
        </w:rPr>
        <w:t>trustee.</w:t>
      </w:r>
      <w:r w:rsidRPr="0057607C">
        <w:rPr>
          <w:rStyle w:val="s2"/>
          <w:rFonts w:asciiTheme="minorHAnsi" w:hAnsiTheme="minorHAnsi" w:cstheme="minorHAnsi"/>
          <w:color w:val="000000"/>
          <w:sz w:val="22"/>
          <w:szCs w:val="22"/>
        </w:rPr>
        <w:t>  </w:t>
      </w:r>
    </w:p>
    <w:p w14:paraId="0BE24E04" w14:textId="5CBD2057" w:rsidR="0034767F" w:rsidRPr="0057607C" w:rsidRDefault="0034767F" w:rsidP="0043718A">
      <w:pPr>
        <w:pStyle w:val="p1"/>
        <w:spacing w:before="0" w:beforeAutospacing="0" w:after="0" w:afterAutospacing="0"/>
      </w:pPr>
    </w:p>
    <w:p w14:paraId="52556D5C" w14:textId="470DCBF0" w:rsidR="0034767F" w:rsidRPr="0057607C" w:rsidRDefault="003377A7" w:rsidP="0034767F">
      <w:r w:rsidRPr="0057607C">
        <w:rPr>
          <w:noProof/>
          <w14:ligatures w14:val="standardContextual"/>
        </w:rPr>
        <w:drawing>
          <wp:anchor distT="0" distB="0" distL="114300" distR="114300" simplePos="0" relativeHeight="251670016" behindDoc="0" locked="0" layoutInCell="1" allowOverlap="1" wp14:anchorId="70C9B049" wp14:editId="79E01AF0">
            <wp:simplePos x="0" y="0"/>
            <wp:positionH relativeFrom="column">
              <wp:posOffset>85090</wp:posOffset>
            </wp:positionH>
            <wp:positionV relativeFrom="paragraph">
              <wp:posOffset>104775</wp:posOffset>
            </wp:positionV>
            <wp:extent cx="1800000" cy="1800000"/>
            <wp:effectExtent l="0" t="0" r="0" b="0"/>
            <wp:wrapSquare wrapText="bothSides"/>
            <wp:docPr id="1109131900"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31900" name="Picture 2" descr="A person smiling at camer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34767F" w:rsidRPr="0057607C">
        <w:rPr>
          <w:b/>
          <w:bCs/>
        </w:rPr>
        <w:t xml:space="preserve">Jennie Golding </w:t>
      </w:r>
      <w:r w:rsidR="0034767F" w:rsidRPr="0057607C">
        <w:t>is an Oxford mathematician by background</w:t>
      </w:r>
      <w:r>
        <w:t>.</w:t>
      </w:r>
      <w:r w:rsidR="0034767F" w:rsidRPr="0057607C">
        <w:t xml:space="preserve"> She has had a variety of 5-18 school-based leadership roles teaching mathematics, leading teacher development in England and in poorly resourced contexts elsewhere, and working in (inter)national education policy, including ongoing roles as a subject expert for </w:t>
      </w:r>
      <w:r>
        <w:t xml:space="preserve">the </w:t>
      </w:r>
      <w:r w:rsidR="0034767F" w:rsidRPr="0057607C">
        <w:t>D</w:t>
      </w:r>
      <w:r>
        <w:t xml:space="preserve">epartment </w:t>
      </w:r>
      <w:r w:rsidR="0034767F" w:rsidRPr="0057607C">
        <w:t>f</w:t>
      </w:r>
      <w:r>
        <w:t xml:space="preserve">or </w:t>
      </w:r>
      <w:r w:rsidR="0034767F" w:rsidRPr="0057607C">
        <w:t>E</w:t>
      </w:r>
      <w:r>
        <w:t>ducation</w:t>
      </w:r>
      <w:r w:rsidR="0034767F" w:rsidRPr="0057607C">
        <w:t xml:space="preserve"> and Ofqual. Now at University College London, her research is largely ‘classroom-close’, focused on ways systemic developments can support teachers and learners to realise their potential. She is currently completing qualitative studies of ‘The New (post-pandemic) Normal’ across school phases, and leading England research for </w:t>
      </w:r>
      <w:r>
        <w:t>Trends in International Mathematics and Science Study (TIMSS)</w:t>
      </w:r>
      <w:r w:rsidR="0034767F" w:rsidRPr="0057607C">
        <w:t xml:space="preserve">.  </w:t>
      </w:r>
    </w:p>
    <w:p w14:paraId="32513777" w14:textId="7A6ED9AB" w:rsidR="003377A7" w:rsidRDefault="0034767F" w:rsidP="0034767F">
      <w:r w:rsidRPr="0057607C">
        <w:t>Jennie has been vice-chair of ACME and a trustee of the Joint Mathematical Council of the UK. She passionately believes that all young people can enjoy confident and effective use of mathematics when they have appropriate learning opportunities.</w:t>
      </w:r>
      <w:r w:rsidR="003377A7" w:rsidRPr="003377A7">
        <w:t xml:space="preserve"> </w:t>
      </w:r>
      <w:r w:rsidR="003377A7">
        <w:t>Jennie is</w:t>
      </w:r>
      <w:r w:rsidR="003377A7" w:rsidRPr="0057607C">
        <w:t xml:space="preserve"> an independent trustee.</w:t>
      </w:r>
    </w:p>
    <w:p w14:paraId="09A17D92" w14:textId="77777777" w:rsidR="003377A7" w:rsidRDefault="003377A7">
      <w:r>
        <w:br w:type="page"/>
      </w:r>
    </w:p>
    <w:p w14:paraId="69B2AF4D" w14:textId="31A67CB7" w:rsidR="0064152A" w:rsidRPr="00E6020C" w:rsidRDefault="00444E05">
      <w:pPr>
        <w:rPr>
          <w:rFonts w:cstheme="minorHAnsi"/>
        </w:rPr>
      </w:pPr>
      <w:r w:rsidRPr="0057607C">
        <w:rPr>
          <w:rFonts w:cstheme="minorHAnsi"/>
          <w:b/>
          <w:bCs/>
          <w:noProof/>
          <w:color w:val="000000"/>
        </w:rPr>
        <w:lastRenderedPageBreak/>
        <w:drawing>
          <wp:anchor distT="0" distB="0" distL="114300" distR="114300" simplePos="0" relativeHeight="251657728" behindDoc="1" locked="0" layoutInCell="1" allowOverlap="1" wp14:anchorId="2C95FA0D" wp14:editId="3F516F8D">
            <wp:simplePos x="0" y="0"/>
            <wp:positionH relativeFrom="column">
              <wp:posOffset>4212590</wp:posOffset>
            </wp:positionH>
            <wp:positionV relativeFrom="paragraph">
              <wp:posOffset>0</wp:posOffset>
            </wp:positionV>
            <wp:extent cx="1560830" cy="1799590"/>
            <wp:effectExtent l="0" t="0" r="1270" b="3810"/>
            <wp:wrapTight wrapText="bothSides">
              <wp:wrapPolygon edited="0">
                <wp:start x="0" y="0"/>
                <wp:lineTo x="0" y="21493"/>
                <wp:lineTo x="21442" y="21493"/>
                <wp:lineTo x="21442" y="0"/>
                <wp:lineTo x="0" y="0"/>
              </wp:wrapPolygon>
            </wp:wrapTight>
            <wp:docPr id="2023974679"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74679" name="Picture 1" descr="A person smiling at the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0830" cy="1799590"/>
                    </a:xfrm>
                    <a:prstGeom prst="rect">
                      <a:avLst/>
                    </a:prstGeom>
                  </pic:spPr>
                </pic:pic>
              </a:graphicData>
            </a:graphic>
            <wp14:sizeRelH relativeFrom="page">
              <wp14:pctWidth>0</wp14:pctWidth>
            </wp14:sizeRelH>
            <wp14:sizeRelV relativeFrom="page">
              <wp14:pctHeight>0</wp14:pctHeight>
            </wp14:sizeRelV>
          </wp:anchor>
        </w:drawing>
      </w:r>
      <w:r w:rsidR="001F3FA7" w:rsidRPr="0057607C">
        <w:rPr>
          <w:rFonts w:cstheme="minorHAnsi"/>
          <w:b/>
          <w:bCs/>
          <w:color w:val="000000"/>
        </w:rPr>
        <w:t>Jen Hill-Parker</w:t>
      </w:r>
      <w:r w:rsidR="001F3FA7" w:rsidRPr="0057607C">
        <w:rPr>
          <w:rFonts w:cstheme="minorHAnsi"/>
          <w:color w:val="000000"/>
        </w:rPr>
        <w:t xml:space="preserve"> has worked in state secondary schools for </w:t>
      </w:r>
      <w:r w:rsidR="00252C31" w:rsidRPr="0057607C">
        <w:rPr>
          <w:rFonts w:cstheme="minorHAnsi"/>
          <w:color w:val="000000"/>
        </w:rPr>
        <w:t>twenty-five</w:t>
      </w:r>
      <w:r w:rsidR="001F3FA7" w:rsidRPr="0057607C">
        <w:rPr>
          <w:rFonts w:cstheme="minorHAnsi"/>
          <w:color w:val="000000"/>
        </w:rPr>
        <w:t xml:space="preserve"> </w:t>
      </w:r>
      <w:proofErr w:type="gramStart"/>
      <w:r w:rsidR="001F3FA7" w:rsidRPr="0057607C">
        <w:rPr>
          <w:rFonts w:cstheme="minorHAnsi"/>
          <w:color w:val="000000"/>
        </w:rPr>
        <w:t>years, and</w:t>
      </w:r>
      <w:proofErr w:type="gramEnd"/>
      <w:r w:rsidR="001F3FA7" w:rsidRPr="0057607C">
        <w:rPr>
          <w:rFonts w:cstheme="minorHAnsi"/>
          <w:color w:val="000000"/>
        </w:rPr>
        <w:t xml:space="preserve"> is currently Director Of Maths for the Acorn Trust in </w:t>
      </w:r>
      <w:r w:rsidR="00B7101B" w:rsidRPr="0057607C">
        <w:rPr>
          <w:rFonts w:cstheme="minorHAnsi"/>
          <w:color w:val="000000"/>
        </w:rPr>
        <w:t>Wiltshire</w:t>
      </w:r>
      <w:r w:rsidR="001F3FA7" w:rsidRPr="0057607C">
        <w:rPr>
          <w:rFonts w:cstheme="minorHAnsi"/>
          <w:color w:val="000000"/>
        </w:rPr>
        <w:t xml:space="preserve">. She has worked as an examiner for Pearson for Key Stage Four and Five </w:t>
      </w:r>
      <w:r w:rsidR="00252C31" w:rsidRPr="0057607C">
        <w:rPr>
          <w:rFonts w:cstheme="minorHAnsi"/>
          <w:color w:val="000000"/>
        </w:rPr>
        <w:t>exams and</w:t>
      </w:r>
      <w:r w:rsidR="001F3FA7" w:rsidRPr="0057607C">
        <w:rPr>
          <w:rFonts w:cstheme="minorHAnsi"/>
          <w:color w:val="000000"/>
        </w:rPr>
        <w:t xml:space="preserve"> gained status as a</w:t>
      </w:r>
      <w:r w:rsidR="00B7101B">
        <w:rPr>
          <w:rFonts w:cstheme="minorHAnsi"/>
          <w:color w:val="000000"/>
        </w:rPr>
        <w:t xml:space="preserve"> Specialist </w:t>
      </w:r>
      <w:r w:rsidR="00606062">
        <w:rPr>
          <w:rFonts w:cstheme="minorHAnsi"/>
          <w:color w:val="000000"/>
        </w:rPr>
        <w:t>L</w:t>
      </w:r>
      <w:r w:rsidR="00B7101B">
        <w:rPr>
          <w:rFonts w:cstheme="minorHAnsi"/>
          <w:color w:val="000000"/>
        </w:rPr>
        <w:t>eader in Education</w:t>
      </w:r>
      <w:r w:rsidR="001F3FA7" w:rsidRPr="0057607C">
        <w:rPr>
          <w:rFonts w:cstheme="minorHAnsi"/>
          <w:color w:val="000000"/>
        </w:rPr>
        <w:t xml:space="preserve"> </w:t>
      </w:r>
      <w:r w:rsidR="00B7101B">
        <w:rPr>
          <w:rFonts w:cstheme="minorHAnsi"/>
          <w:color w:val="000000"/>
        </w:rPr>
        <w:t>(</w:t>
      </w:r>
      <w:r w:rsidR="001F3FA7" w:rsidRPr="0057607C">
        <w:rPr>
          <w:rFonts w:cstheme="minorHAnsi"/>
          <w:color w:val="000000"/>
        </w:rPr>
        <w:t>SLE</w:t>
      </w:r>
      <w:r w:rsidR="00B7101B">
        <w:rPr>
          <w:rFonts w:cstheme="minorHAnsi"/>
          <w:color w:val="000000"/>
        </w:rPr>
        <w:t>)</w:t>
      </w:r>
      <w:r w:rsidR="001F3FA7" w:rsidRPr="0057607C">
        <w:rPr>
          <w:rFonts w:cstheme="minorHAnsi"/>
          <w:color w:val="000000"/>
        </w:rPr>
        <w:t xml:space="preserve"> and then </w:t>
      </w:r>
      <w:r w:rsidR="00B7101B">
        <w:rPr>
          <w:rFonts w:cstheme="minorHAnsi"/>
          <w:color w:val="000000"/>
        </w:rPr>
        <w:t>as a Local Leader in Education (</w:t>
      </w:r>
      <w:r w:rsidR="001F3FA7" w:rsidRPr="0057607C">
        <w:rPr>
          <w:rFonts w:cstheme="minorHAnsi"/>
          <w:color w:val="000000"/>
        </w:rPr>
        <w:t>LLE</w:t>
      </w:r>
      <w:r w:rsidR="00B7101B">
        <w:rPr>
          <w:rFonts w:cstheme="minorHAnsi"/>
          <w:color w:val="000000"/>
        </w:rPr>
        <w:t>)</w:t>
      </w:r>
      <w:r w:rsidR="001F3FA7" w:rsidRPr="0057607C">
        <w:rPr>
          <w:rFonts w:cstheme="minorHAnsi"/>
          <w:color w:val="000000"/>
        </w:rPr>
        <w:t xml:space="preserve">. Jen wrote a set of Guided Reading resources and a set of Diversity, </w:t>
      </w:r>
      <w:proofErr w:type="gramStart"/>
      <w:r w:rsidR="00B7101B" w:rsidRPr="0057607C">
        <w:rPr>
          <w:rFonts w:cstheme="minorHAnsi"/>
          <w:color w:val="000000"/>
        </w:rPr>
        <w:t>Equality</w:t>
      </w:r>
      <w:proofErr w:type="gramEnd"/>
      <w:r w:rsidR="001F3FA7" w:rsidRPr="0057607C">
        <w:rPr>
          <w:rFonts w:cstheme="minorHAnsi"/>
          <w:color w:val="000000"/>
        </w:rPr>
        <w:t xml:space="preserve"> and Inclusion resources, both of which were published by Pearson and sent to all schools. Jen has a keen interest in etymology and is currently working on using Tiered vocabulary within the </w:t>
      </w:r>
      <w:r w:rsidR="00B7101B" w:rsidRPr="0057607C">
        <w:rPr>
          <w:rFonts w:cstheme="minorHAnsi"/>
          <w:color w:val="000000"/>
        </w:rPr>
        <w:t>mathematics</w:t>
      </w:r>
      <w:r w:rsidR="001F3FA7" w:rsidRPr="0057607C">
        <w:rPr>
          <w:rFonts w:cstheme="minorHAnsi"/>
          <w:color w:val="000000"/>
        </w:rPr>
        <w:t xml:space="preserve"> classroom.</w:t>
      </w:r>
      <w:r w:rsidR="00B7101B">
        <w:rPr>
          <w:rFonts w:cstheme="minorHAnsi"/>
          <w:color w:val="000000"/>
        </w:rPr>
        <w:t xml:space="preserve"> Jen is an independent trustee.</w:t>
      </w:r>
    </w:p>
    <w:p w14:paraId="1CB0CC38" w14:textId="4B367435" w:rsidR="00B5061E" w:rsidRPr="00E6020C" w:rsidRDefault="00E6020C">
      <w:pPr>
        <w:rPr>
          <w:rFonts w:ascii="Calibri" w:eastAsia="Times New Roman" w:hAnsi="Calibri" w:cs="Calibri"/>
          <w:color w:val="000000"/>
          <w:lang w:eastAsia="en-GB"/>
        </w:rPr>
      </w:pPr>
      <w:r w:rsidRPr="00E6020C">
        <w:rPr>
          <w:rFonts w:cstheme="minorHAnsi"/>
          <w:b/>
          <w:bCs/>
          <w:noProof/>
          <w:color w:val="404040"/>
          <w:shd w:val="clear" w:color="auto" w:fill="FCFCFC"/>
        </w:rPr>
        <w:drawing>
          <wp:anchor distT="0" distB="0" distL="114300" distR="114300" simplePos="0" relativeHeight="251678208" behindDoc="1" locked="0" layoutInCell="1" allowOverlap="1" wp14:anchorId="70C9B4E2" wp14:editId="4A39661E">
            <wp:simplePos x="0" y="0"/>
            <wp:positionH relativeFrom="column">
              <wp:posOffset>0</wp:posOffset>
            </wp:positionH>
            <wp:positionV relativeFrom="paragraph">
              <wp:posOffset>139488</wp:posOffset>
            </wp:positionV>
            <wp:extent cx="1381760" cy="1804670"/>
            <wp:effectExtent l="0" t="0" r="2540" b="0"/>
            <wp:wrapTight wrapText="bothSides">
              <wp:wrapPolygon edited="0">
                <wp:start x="0" y="0"/>
                <wp:lineTo x="0" y="21433"/>
                <wp:lineTo x="21441" y="21433"/>
                <wp:lineTo x="21441" y="0"/>
                <wp:lineTo x="0" y="0"/>
              </wp:wrapPolygon>
            </wp:wrapTight>
            <wp:docPr id="878321733" name="Picture 1"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21733" name="Picture 1" descr="A person wearing glasses and a red shi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1760" cy="1804670"/>
                    </a:xfrm>
                    <a:prstGeom prst="rect">
                      <a:avLst/>
                    </a:prstGeom>
                  </pic:spPr>
                </pic:pic>
              </a:graphicData>
            </a:graphic>
            <wp14:sizeRelH relativeFrom="page">
              <wp14:pctWidth>0</wp14:pctWidth>
            </wp14:sizeRelH>
            <wp14:sizeRelV relativeFrom="page">
              <wp14:pctHeight>0</wp14:pctHeight>
            </wp14:sizeRelV>
          </wp:anchor>
        </w:drawing>
      </w:r>
      <w:r w:rsidR="0064152A" w:rsidRPr="0057607C">
        <w:rPr>
          <w:rFonts w:cstheme="minorHAnsi"/>
          <w:b/>
          <w:bCs/>
          <w:color w:val="404040"/>
          <w:shd w:val="clear" w:color="auto" w:fill="FCFCFC"/>
        </w:rPr>
        <w:t>Ruth James</w:t>
      </w:r>
      <w:r w:rsidRPr="00E6020C">
        <w:rPr>
          <w:rFonts w:ascii="Calibri" w:eastAsia="Times New Roman" w:hAnsi="Calibri" w:cs="Calibri"/>
          <w:color w:val="000000"/>
          <w:lang w:eastAsia="en-GB"/>
        </w:rPr>
        <w:t xml:space="preserve"> is a Primary Headteacher in a rural village school. As one of the first cohort to undertake the </w:t>
      </w:r>
      <w:r w:rsidR="00606062">
        <w:rPr>
          <w:rFonts w:ascii="Calibri" w:eastAsia="Times New Roman" w:hAnsi="Calibri" w:cs="Calibri"/>
          <w:color w:val="000000"/>
          <w:lang w:eastAsia="en-GB"/>
        </w:rPr>
        <w:t>Primary Mathematics Specialist Teacher Programme (</w:t>
      </w:r>
      <w:proofErr w:type="spellStart"/>
      <w:r w:rsidRPr="00E6020C">
        <w:rPr>
          <w:rFonts w:ascii="Calibri" w:eastAsia="Times New Roman" w:hAnsi="Calibri" w:cs="Calibri"/>
          <w:color w:val="000000"/>
          <w:lang w:eastAsia="en-GB"/>
        </w:rPr>
        <w:t>M</w:t>
      </w:r>
      <w:r w:rsidR="00606062">
        <w:rPr>
          <w:rFonts w:ascii="Calibri" w:eastAsia="Times New Roman" w:hAnsi="Calibri" w:cs="Calibri"/>
          <w:color w:val="000000"/>
          <w:lang w:eastAsia="en-GB"/>
        </w:rPr>
        <w:t>a</w:t>
      </w:r>
      <w:r w:rsidRPr="00E6020C">
        <w:rPr>
          <w:rFonts w:ascii="Calibri" w:eastAsia="Times New Roman" w:hAnsi="Calibri" w:cs="Calibri"/>
          <w:color w:val="000000"/>
          <w:lang w:eastAsia="en-GB"/>
        </w:rPr>
        <w:t>ST</w:t>
      </w:r>
      <w:proofErr w:type="spellEnd"/>
      <w:r w:rsidR="00606062">
        <w:rPr>
          <w:rFonts w:ascii="Calibri" w:eastAsia="Times New Roman" w:hAnsi="Calibri" w:cs="Calibri"/>
          <w:color w:val="000000"/>
          <w:lang w:eastAsia="en-GB"/>
        </w:rPr>
        <w:t>),</w:t>
      </w:r>
      <w:r w:rsidRPr="00E6020C">
        <w:rPr>
          <w:rFonts w:ascii="Calibri" w:eastAsia="Times New Roman" w:hAnsi="Calibri" w:cs="Calibri"/>
          <w:color w:val="000000"/>
          <w:lang w:eastAsia="en-GB"/>
        </w:rPr>
        <w:t xml:space="preserve"> it has led to a </w:t>
      </w:r>
      <w:proofErr w:type="spellStart"/>
      <w:proofErr w:type="gramStart"/>
      <w:r w:rsidRPr="00E6020C">
        <w:rPr>
          <w:rFonts w:ascii="Calibri" w:eastAsia="Times New Roman" w:hAnsi="Calibri" w:cs="Calibri"/>
          <w:color w:val="000000"/>
          <w:lang w:eastAsia="en-GB"/>
        </w:rPr>
        <w:t>Masters</w:t>
      </w:r>
      <w:proofErr w:type="spellEnd"/>
      <w:r w:rsidRPr="00E6020C">
        <w:rPr>
          <w:rFonts w:ascii="Calibri" w:eastAsia="Times New Roman" w:hAnsi="Calibri" w:cs="Calibri"/>
          <w:color w:val="000000"/>
          <w:lang w:eastAsia="en-GB"/>
        </w:rPr>
        <w:t xml:space="preserve"> Degree</w:t>
      </w:r>
      <w:proofErr w:type="gramEnd"/>
      <w:r w:rsidRPr="00E6020C">
        <w:rPr>
          <w:rFonts w:ascii="Calibri" w:eastAsia="Times New Roman" w:hAnsi="Calibri" w:cs="Calibri"/>
          <w:color w:val="000000"/>
          <w:lang w:eastAsia="en-GB"/>
        </w:rPr>
        <w:t xml:space="preserve"> in Primary Mathematics Education and a passion for teaching mathematics to young children. </w:t>
      </w:r>
      <w:r w:rsidR="00606062">
        <w:rPr>
          <w:rFonts w:ascii="Calibri" w:eastAsia="Times New Roman" w:hAnsi="Calibri" w:cs="Calibri"/>
          <w:color w:val="000000"/>
          <w:lang w:eastAsia="en-GB"/>
        </w:rPr>
        <w:t>She has</w:t>
      </w:r>
      <w:r w:rsidRPr="00E6020C">
        <w:rPr>
          <w:rFonts w:ascii="Calibri" w:eastAsia="Times New Roman" w:hAnsi="Calibri" w:cs="Calibri"/>
          <w:color w:val="000000"/>
          <w:lang w:eastAsia="en-GB"/>
        </w:rPr>
        <w:t xml:space="preserve"> written articles for both ATM and MA magazines and </w:t>
      </w:r>
      <w:r w:rsidR="00606062">
        <w:rPr>
          <w:rFonts w:ascii="Calibri" w:eastAsia="Times New Roman" w:hAnsi="Calibri" w:cs="Calibri"/>
          <w:color w:val="000000"/>
          <w:lang w:eastAsia="en-GB"/>
        </w:rPr>
        <w:t xml:space="preserve">has </w:t>
      </w:r>
      <w:r w:rsidR="00606062" w:rsidRPr="00E6020C">
        <w:rPr>
          <w:rFonts w:ascii="Calibri" w:eastAsia="Times New Roman" w:hAnsi="Calibri" w:cs="Calibri"/>
          <w:color w:val="000000"/>
          <w:lang w:eastAsia="en-GB"/>
        </w:rPr>
        <w:t>contribut</w:t>
      </w:r>
      <w:r w:rsidR="00606062">
        <w:rPr>
          <w:rFonts w:ascii="Calibri" w:eastAsia="Times New Roman" w:hAnsi="Calibri" w:cs="Calibri"/>
          <w:color w:val="000000"/>
          <w:lang w:eastAsia="en-GB"/>
        </w:rPr>
        <w:t>ed</w:t>
      </w:r>
      <w:r w:rsidR="00606062" w:rsidRPr="00E6020C">
        <w:rPr>
          <w:rFonts w:ascii="Calibri" w:eastAsia="Times New Roman" w:hAnsi="Calibri" w:cs="Calibri"/>
          <w:color w:val="000000"/>
          <w:lang w:eastAsia="en-GB"/>
        </w:rPr>
        <w:t xml:space="preserve"> to</w:t>
      </w:r>
      <w:r w:rsidRPr="00E6020C">
        <w:rPr>
          <w:rFonts w:ascii="Calibri" w:eastAsia="Times New Roman" w:hAnsi="Calibri" w:cs="Calibri"/>
          <w:color w:val="000000"/>
          <w:lang w:eastAsia="en-GB"/>
        </w:rPr>
        <w:t xml:space="preserve"> books and other publications, often based on action research in the classroom from a variety of different sized schools where she was teaching. Ruth has spent time as a Mathematics Advisor for a local authority</w:t>
      </w:r>
      <w:r w:rsidR="00606062">
        <w:rPr>
          <w:rFonts w:ascii="Calibri" w:eastAsia="Times New Roman" w:hAnsi="Calibri" w:cs="Calibri"/>
          <w:color w:val="000000"/>
          <w:lang w:eastAsia="en-GB"/>
        </w:rPr>
        <w:t>,</w:t>
      </w:r>
      <w:r w:rsidRPr="00E6020C">
        <w:rPr>
          <w:rFonts w:ascii="Calibri" w:eastAsia="Times New Roman" w:hAnsi="Calibri" w:cs="Calibri"/>
          <w:color w:val="000000"/>
          <w:lang w:eastAsia="en-GB"/>
        </w:rPr>
        <w:t xml:space="preserve"> as well as giving outreach support to other schools.  Ruth is a teaching Headteacher and is keen to spend time with children understanding how they approach mathematics learning in different ways. </w:t>
      </w:r>
      <w:r w:rsidR="00562390">
        <w:rPr>
          <w:rFonts w:ascii="Calibri" w:eastAsia="Times New Roman" w:hAnsi="Calibri" w:cs="Calibri"/>
          <w:color w:val="000000"/>
          <w:lang w:eastAsia="en-GB"/>
        </w:rPr>
        <w:t>Ruth</w:t>
      </w:r>
      <w:r w:rsidRPr="00E6020C">
        <w:rPr>
          <w:rFonts w:ascii="Calibri" w:eastAsia="Times New Roman" w:hAnsi="Calibri" w:cs="Calibri"/>
          <w:color w:val="000000"/>
          <w:lang w:eastAsia="en-GB"/>
        </w:rPr>
        <w:t xml:space="preserve"> is an independent trustee.</w:t>
      </w:r>
    </w:p>
    <w:p w14:paraId="7C1244DB" w14:textId="6DC69B44" w:rsidR="00590BE0" w:rsidRDefault="00E6020C">
      <w:pPr>
        <w:rPr>
          <w:rFonts w:cstheme="minorHAnsi"/>
          <w:color w:val="000000" w:themeColor="text1"/>
          <w:shd w:val="clear" w:color="auto" w:fill="FCFCFC"/>
        </w:rPr>
      </w:pPr>
      <w:r w:rsidRPr="0057607C">
        <w:rPr>
          <w:rFonts w:cstheme="minorHAnsi"/>
          <w:b/>
          <w:bCs/>
          <w:noProof/>
          <w:color w:val="000000" w:themeColor="text1"/>
          <w:shd w:val="clear" w:color="auto" w:fill="FCFCFC"/>
        </w:rPr>
        <w:drawing>
          <wp:anchor distT="0" distB="0" distL="114300" distR="114300" simplePos="0" relativeHeight="251653632" behindDoc="1" locked="0" layoutInCell="1" allowOverlap="1" wp14:anchorId="0814F720" wp14:editId="7CC3DE6F">
            <wp:simplePos x="0" y="0"/>
            <wp:positionH relativeFrom="column">
              <wp:posOffset>4413674</wp:posOffset>
            </wp:positionH>
            <wp:positionV relativeFrom="paragraph">
              <wp:posOffset>17780</wp:posOffset>
            </wp:positionV>
            <wp:extent cx="1477645" cy="1801495"/>
            <wp:effectExtent l="0" t="0" r="0" b="1905"/>
            <wp:wrapTight wrapText="bothSides">
              <wp:wrapPolygon edited="0">
                <wp:start x="0" y="0"/>
                <wp:lineTo x="0" y="21471"/>
                <wp:lineTo x="21349" y="21471"/>
                <wp:lineTo x="21349" y="0"/>
                <wp:lineTo x="0" y="0"/>
              </wp:wrapPolygon>
            </wp:wrapTight>
            <wp:docPr id="5233869"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869" name="Picture 1" descr="A person in a white shirt&#10;&#10;Description automatically generated"/>
                    <pic:cNvPicPr/>
                  </pic:nvPicPr>
                  <pic:blipFill rotWithShape="1">
                    <a:blip r:embed="rId21">
                      <a:extLst>
                        <a:ext uri="{28A0092B-C50C-407E-A947-70E740481C1C}">
                          <a14:useLocalDpi xmlns:a14="http://schemas.microsoft.com/office/drawing/2010/main" val="0"/>
                        </a:ext>
                      </a:extLst>
                    </a:blip>
                    <a:srcRect l="19620" t="13030" r="9696" b="22353"/>
                    <a:stretch/>
                  </pic:blipFill>
                  <pic:spPr bwMode="auto">
                    <a:xfrm>
                      <a:off x="0" y="0"/>
                      <a:ext cx="147764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67F" w:rsidRPr="0057607C">
        <w:rPr>
          <w:rFonts w:cstheme="minorHAnsi"/>
          <w:b/>
          <w:bCs/>
          <w:color w:val="000000" w:themeColor="text1"/>
          <w:shd w:val="clear" w:color="auto" w:fill="FCFCFC"/>
        </w:rPr>
        <w:t>E</w:t>
      </w:r>
      <w:r w:rsidR="001F3FA7" w:rsidRPr="0057607C">
        <w:rPr>
          <w:rFonts w:cstheme="minorHAnsi"/>
          <w:b/>
          <w:bCs/>
          <w:color w:val="000000" w:themeColor="text1"/>
          <w:shd w:val="clear" w:color="auto" w:fill="FCFCFC"/>
        </w:rPr>
        <w:t>ms Lord</w:t>
      </w:r>
      <w:r w:rsidR="001F3FA7" w:rsidRPr="0057607C">
        <w:rPr>
          <w:rFonts w:cstheme="minorHAnsi"/>
          <w:color w:val="000000" w:themeColor="text1"/>
          <w:shd w:val="clear" w:color="auto" w:fill="FCFCFC"/>
        </w:rPr>
        <w:t xml:space="preserve"> is the current Chair of The Mathematical Association. Ems is based at the University of Cambridge where she is the Director of NRICH mathematics outreach project. She is a Research Fellow in the Sciences</w:t>
      </w:r>
      <w:r w:rsidR="00606062">
        <w:rPr>
          <w:rFonts w:cstheme="minorHAnsi"/>
          <w:color w:val="000000" w:themeColor="text1"/>
          <w:shd w:val="clear" w:color="auto" w:fill="FCFCFC"/>
        </w:rPr>
        <w:t>,</w:t>
      </w:r>
      <w:r w:rsidR="001F3FA7" w:rsidRPr="0057607C">
        <w:rPr>
          <w:rFonts w:cstheme="minorHAnsi"/>
          <w:color w:val="000000" w:themeColor="text1"/>
          <w:shd w:val="clear" w:color="auto" w:fill="FCFCFC"/>
        </w:rPr>
        <w:t xml:space="preserve"> a fellow of The Institute of Mathematics and its Applications, and a Founding Fellow of the Chartered College of Teachers.  Ems has taught mathematics from Early Years to A Level Further Mathematics and previously led a regional Masters-level Mathematics Specialist Teacher (</w:t>
      </w:r>
      <w:proofErr w:type="spellStart"/>
      <w:r w:rsidR="001F3FA7" w:rsidRPr="0057607C">
        <w:rPr>
          <w:rFonts w:cstheme="minorHAnsi"/>
          <w:color w:val="000000" w:themeColor="text1"/>
          <w:shd w:val="clear" w:color="auto" w:fill="FCFCFC"/>
        </w:rPr>
        <w:t>MaST</w:t>
      </w:r>
      <w:proofErr w:type="spellEnd"/>
      <w:r w:rsidR="001F3FA7" w:rsidRPr="0057607C">
        <w:rPr>
          <w:rFonts w:cstheme="minorHAnsi"/>
          <w:color w:val="000000" w:themeColor="text1"/>
          <w:shd w:val="clear" w:color="auto" w:fill="FCFCFC"/>
        </w:rPr>
        <w:t xml:space="preserve">) programme and has taught mathematics education on both BEd and PGCE teacher programmes. </w:t>
      </w:r>
    </w:p>
    <w:p w14:paraId="026B14BE" w14:textId="73AC66B7" w:rsidR="00590890" w:rsidRPr="0057607C" w:rsidRDefault="00562390">
      <w:pPr>
        <w:rPr>
          <w:rFonts w:cstheme="minorHAnsi"/>
          <w:color w:val="000000" w:themeColor="text1"/>
          <w:shd w:val="clear" w:color="auto" w:fill="FCFCFC"/>
        </w:rPr>
      </w:pPr>
      <w:r>
        <w:rPr>
          <w:rFonts w:cstheme="minorHAnsi"/>
          <w:color w:val="000000" w:themeColor="text1"/>
          <w:shd w:val="clear" w:color="auto" w:fill="FCFCFC"/>
        </w:rPr>
        <w:t>Ems</w:t>
      </w:r>
      <w:r w:rsidR="003A24B6" w:rsidRPr="0057607C">
        <w:rPr>
          <w:rFonts w:cstheme="minorHAnsi"/>
          <w:color w:val="000000" w:themeColor="text1"/>
          <w:shd w:val="clear" w:color="auto" w:fill="FCFCFC"/>
        </w:rPr>
        <w:t xml:space="preserve"> is one of the representative trustees for </w:t>
      </w:r>
      <w:r w:rsidR="00590BE0">
        <w:rPr>
          <w:rFonts w:cstheme="minorHAnsi"/>
          <w:color w:val="000000" w:themeColor="text1"/>
          <w:shd w:val="clear" w:color="auto" w:fill="FCFCFC"/>
        </w:rPr>
        <w:t xml:space="preserve">the </w:t>
      </w:r>
      <w:r w:rsidR="003A24B6" w:rsidRPr="0057607C">
        <w:rPr>
          <w:rFonts w:cstheme="minorHAnsi"/>
          <w:color w:val="000000" w:themeColor="text1"/>
          <w:shd w:val="clear" w:color="auto" w:fill="FCFCFC"/>
        </w:rPr>
        <w:t>MA.</w:t>
      </w:r>
    </w:p>
    <w:p w14:paraId="50280DD7" w14:textId="3F40FA02" w:rsidR="00B013D9" w:rsidRDefault="00B013D9" w:rsidP="00B013D9">
      <w:pPr>
        <w:rPr>
          <w:rFonts w:cstheme="minorHAnsi"/>
          <w:b/>
          <w:bCs/>
          <w:color w:val="000000" w:themeColor="text1"/>
          <w:shd w:val="clear" w:color="auto" w:fill="FCFCFC"/>
        </w:rPr>
      </w:pPr>
      <w:r>
        <w:rPr>
          <w:noProof/>
          <w14:ligatures w14:val="standardContextual"/>
        </w:rPr>
        <w:drawing>
          <wp:anchor distT="0" distB="0" distL="114300" distR="114300" simplePos="0" relativeHeight="251675136" behindDoc="1" locked="0" layoutInCell="1" allowOverlap="1" wp14:anchorId="74262298" wp14:editId="0AADC9A7">
            <wp:simplePos x="0" y="0"/>
            <wp:positionH relativeFrom="column">
              <wp:posOffset>84032</wp:posOffset>
            </wp:positionH>
            <wp:positionV relativeFrom="paragraph">
              <wp:posOffset>264160</wp:posOffset>
            </wp:positionV>
            <wp:extent cx="1267460" cy="1801495"/>
            <wp:effectExtent l="0" t="0" r="2540" b="1905"/>
            <wp:wrapTight wrapText="bothSides">
              <wp:wrapPolygon edited="0">
                <wp:start x="0" y="0"/>
                <wp:lineTo x="0" y="21471"/>
                <wp:lineTo x="21427" y="21471"/>
                <wp:lineTo x="21427" y="0"/>
                <wp:lineTo x="0" y="0"/>
              </wp:wrapPolygon>
            </wp:wrapTight>
            <wp:docPr id="599623217" name="Picture 1"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23217" name="Picture 1" descr="A person smiling for a selfi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460" cy="1801495"/>
                    </a:xfrm>
                    <a:prstGeom prst="rect">
                      <a:avLst/>
                    </a:prstGeom>
                  </pic:spPr>
                </pic:pic>
              </a:graphicData>
            </a:graphic>
            <wp14:sizeRelH relativeFrom="page">
              <wp14:pctWidth>0</wp14:pctWidth>
            </wp14:sizeRelH>
            <wp14:sizeRelV relativeFrom="page">
              <wp14:pctHeight>0</wp14:pctHeight>
            </wp14:sizeRelV>
          </wp:anchor>
        </w:drawing>
      </w:r>
    </w:p>
    <w:p w14:paraId="2BA7DFB4" w14:textId="773F7F74" w:rsidR="00B013D9" w:rsidRDefault="00B013D9" w:rsidP="00B013D9">
      <w:pPr>
        <w:pStyle w:val="NormalWeb"/>
        <w:spacing w:before="0" w:beforeAutospacing="0" w:after="160" w:afterAutospacing="0"/>
      </w:pPr>
      <w:r w:rsidRPr="003E38F5">
        <w:rPr>
          <w:rFonts w:ascii="Calibri" w:hAnsi="Calibri" w:cs="Calibri"/>
          <w:b/>
          <w:bCs/>
          <w:color w:val="000000"/>
          <w:sz w:val="22"/>
          <w:szCs w:val="22"/>
        </w:rPr>
        <w:t>Helen Madeley</w:t>
      </w:r>
      <w:r>
        <w:rPr>
          <w:rFonts w:ascii="Calibri" w:hAnsi="Calibri" w:cs="Calibri"/>
          <w:color w:val="000000"/>
          <w:sz w:val="22"/>
          <w:szCs w:val="22"/>
        </w:rPr>
        <w:t xml:space="preserve"> trained as a secondary teacher of mathematics teaching in two secondary schools, including as Head of Department, and two primary schools, including being maths subject lead. She was a lecturer at an HEI until earlier this year with responsibility for the maths curriculum and provision and is currently a Maths Hub Lead. In addition to hub leadership, she leads on </w:t>
      </w:r>
      <w:proofErr w:type="gramStart"/>
      <w:r>
        <w:rPr>
          <w:rFonts w:ascii="Calibri" w:hAnsi="Calibri" w:cs="Calibri"/>
          <w:color w:val="000000"/>
          <w:sz w:val="22"/>
          <w:szCs w:val="22"/>
        </w:rPr>
        <w:t>a number of</w:t>
      </w:r>
      <w:proofErr w:type="gramEnd"/>
      <w:r>
        <w:rPr>
          <w:rFonts w:ascii="Calibri" w:hAnsi="Calibri" w:cs="Calibri"/>
          <w:color w:val="000000"/>
          <w:sz w:val="22"/>
          <w:szCs w:val="22"/>
        </w:rPr>
        <w:t xml:space="preserve"> projects for the NCETM, is a school governor and Vice Chair</w:t>
      </w:r>
      <w:r w:rsidR="00606062">
        <w:rPr>
          <w:rFonts w:ascii="Calibri" w:hAnsi="Calibri" w:cs="Calibri"/>
          <w:color w:val="000000"/>
          <w:sz w:val="22"/>
          <w:szCs w:val="22"/>
        </w:rPr>
        <w:t>,</w:t>
      </w:r>
      <w:r>
        <w:rPr>
          <w:rFonts w:ascii="Calibri" w:hAnsi="Calibri" w:cs="Calibri"/>
          <w:color w:val="000000"/>
          <w:sz w:val="22"/>
          <w:szCs w:val="22"/>
        </w:rPr>
        <w:t xml:space="preserve"> and a trustee for the Association of Teachers of Mathematics (ATM) where she is Chair of the General Council.</w:t>
      </w:r>
    </w:p>
    <w:p w14:paraId="623DB3C3" w14:textId="4E370F6B" w:rsidR="00B013D9" w:rsidRDefault="00B013D9" w:rsidP="00B013D9">
      <w:pPr>
        <w:pStyle w:val="NormalWeb"/>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Helen is </w:t>
      </w:r>
      <w:r w:rsidR="00606062">
        <w:rPr>
          <w:rFonts w:ascii="Calibri" w:hAnsi="Calibri" w:cs="Calibri"/>
          <w:color w:val="000000"/>
          <w:sz w:val="22"/>
          <w:szCs w:val="22"/>
        </w:rPr>
        <w:t>one of the</w:t>
      </w:r>
      <w:r>
        <w:rPr>
          <w:rFonts w:ascii="Calibri" w:hAnsi="Calibri" w:cs="Calibri"/>
          <w:color w:val="000000"/>
          <w:sz w:val="22"/>
          <w:szCs w:val="22"/>
        </w:rPr>
        <w:t xml:space="preserve"> ATM representative trustee</w:t>
      </w:r>
      <w:r w:rsidR="00606062">
        <w:rPr>
          <w:rFonts w:ascii="Calibri" w:hAnsi="Calibri" w:cs="Calibri"/>
          <w:color w:val="000000"/>
          <w:sz w:val="22"/>
          <w:szCs w:val="22"/>
        </w:rPr>
        <w:t>s</w:t>
      </w:r>
      <w:r>
        <w:rPr>
          <w:rFonts w:ascii="Calibri" w:hAnsi="Calibri" w:cs="Calibri"/>
          <w:color w:val="000000"/>
          <w:sz w:val="22"/>
          <w:szCs w:val="22"/>
        </w:rPr>
        <w:t>.</w:t>
      </w:r>
    </w:p>
    <w:p w14:paraId="082A0C57" w14:textId="631595FE" w:rsidR="00B013D9" w:rsidRPr="0057607C" w:rsidRDefault="00B013D9">
      <w:pPr>
        <w:rPr>
          <w:rFonts w:cstheme="minorHAnsi"/>
          <w:b/>
          <w:bCs/>
          <w:color w:val="000000" w:themeColor="text1"/>
          <w:shd w:val="clear" w:color="auto" w:fill="FCFCFC"/>
        </w:rPr>
      </w:pPr>
    </w:p>
    <w:p w14:paraId="4ABD6021" w14:textId="5E6F943A" w:rsidR="00B811A2" w:rsidRPr="0057607C" w:rsidRDefault="00444E05" w:rsidP="00B811A2">
      <w:r w:rsidRPr="0057607C">
        <w:rPr>
          <w:noProof/>
        </w:rPr>
        <w:lastRenderedPageBreak/>
        <w:drawing>
          <wp:anchor distT="0" distB="0" distL="114300" distR="114300" simplePos="0" relativeHeight="251659776" behindDoc="1" locked="0" layoutInCell="1" allowOverlap="1" wp14:anchorId="6EB99F1E" wp14:editId="77E0B2DA">
            <wp:simplePos x="0" y="0"/>
            <wp:positionH relativeFrom="column">
              <wp:posOffset>3907790</wp:posOffset>
            </wp:positionH>
            <wp:positionV relativeFrom="paragraph">
              <wp:posOffset>0</wp:posOffset>
            </wp:positionV>
            <wp:extent cx="1608455" cy="1801495"/>
            <wp:effectExtent l="0" t="0" r="4445" b="1905"/>
            <wp:wrapTight wrapText="bothSides">
              <wp:wrapPolygon edited="0">
                <wp:start x="0" y="0"/>
                <wp:lineTo x="0" y="21471"/>
                <wp:lineTo x="21489" y="21471"/>
                <wp:lineTo x="21489" y="0"/>
                <wp:lineTo x="0" y="0"/>
              </wp:wrapPolygon>
            </wp:wrapTight>
            <wp:docPr id="698400741" name="Picture 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p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35" r="21324" b="32239"/>
                    <a:stretch/>
                  </pic:blipFill>
                  <pic:spPr bwMode="auto">
                    <a:xfrm>
                      <a:off x="0" y="0"/>
                      <a:ext cx="1608455"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1A2" w:rsidRPr="0057607C">
        <w:rPr>
          <w:b/>
          <w:bCs/>
        </w:rPr>
        <w:t>Sue Madgwick</w:t>
      </w:r>
      <w:r w:rsidR="00B811A2" w:rsidRPr="0057607C">
        <w:t xml:space="preserve"> is currently the Deputy National Director for the NCETM and has held this role for four years.  Prior to that Sue had a variety of roles in education including a previous role in the NCETM, working as a secondary mathematics teacher and a local authority maths adviser whilst also working for a </w:t>
      </w:r>
      <w:r w:rsidR="00590BE0">
        <w:t>School-Centred Initial Teacher Trainer</w:t>
      </w:r>
      <w:r w:rsidR="00B811A2" w:rsidRPr="0057607C">
        <w:t xml:space="preserve"> in the </w:t>
      </w:r>
      <w:r w:rsidR="00590BE0" w:rsidRPr="0057607C">
        <w:t>Southwest</w:t>
      </w:r>
      <w:r w:rsidR="00B811A2" w:rsidRPr="0057607C">
        <w:t>.</w:t>
      </w:r>
      <w:r w:rsidR="00B5061E" w:rsidRPr="0057607C">
        <w:t xml:space="preserve"> </w:t>
      </w:r>
      <w:r w:rsidR="00B811A2" w:rsidRPr="0057607C">
        <w:t>Sue is an independent trustee.</w:t>
      </w:r>
    </w:p>
    <w:p w14:paraId="52E73AAB" w14:textId="370BB605" w:rsidR="00EB319E" w:rsidRPr="0057607C" w:rsidRDefault="00EB319E">
      <w:pPr>
        <w:rPr>
          <w:rFonts w:cstheme="minorHAnsi"/>
          <w:color w:val="404040"/>
          <w:shd w:val="clear" w:color="auto" w:fill="FCFCFC"/>
        </w:rPr>
      </w:pPr>
    </w:p>
    <w:p w14:paraId="35ED5204" w14:textId="24091017" w:rsidR="00B811A2" w:rsidRPr="0057607C" w:rsidRDefault="00B811A2" w:rsidP="00EB319E">
      <w:pPr>
        <w:spacing w:after="0" w:line="240" w:lineRule="auto"/>
        <w:mirrorIndents/>
        <w:jc w:val="both"/>
        <w:rPr>
          <w:rFonts w:cstheme="minorHAnsi"/>
          <w:b/>
          <w:bCs/>
        </w:rPr>
      </w:pPr>
    </w:p>
    <w:p w14:paraId="28C9B979" w14:textId="6F96B231" w:rsidR="00B811A2" w:rsidRPr="0057607C" w:rsidRDefault="00B811A2" w:rsidP="00EB319E">
      <w:pPr>
        <w:spacing w:after="0" w:line="240" w:lineRule="auto"/>
        <w:mirrorIndents/>
        <w:jc w:val="both"/>
        <w:rPr>
          <w:rFonts w:cstheme="minorHAnsi"/>
          <w:b/>
          <w:bCs/>
        </w:rPr>
      </w:pPr>
    </w:p>
    <w:p w14:paraId="165CAD39" w14:textId="033EF21F" w:rsidR="00EB319E" w:rsidRPr="0057607C" w:rsidRDefault="00B013D9" w:rsidP="00B013D9">
      <w:pPr>
        <w:spacing w:after="0" w:line="240" w:lineRule="auto"/>
        <w:mirrorIndents/>
        <w:rPr>
          <w:rFonts w:cstheme="minorHAnsi"/>
        </w:rPr>
      </w:pPr>
      <w:r w:rsidRPr="0057607C">
        <w:rPr>
          <w:rFonts w:cstheme="minorHAnsi"/>
          <w:noProof/>
          <w:sz w:val="24"/>
          <w:szCs w:val="24"/>
        </w:rPr>
        <w:drawing>
          <wp:anchor distT="0" distB="0" distL="114300" distR="114300" simplePos="0" relativeHeight="251658752" behindDoc="1" locked="0" layoutInCell="1" allowOverlap="1" wp14:anchorId="5BD0667A" wp14:editId="7345A436">
            <wp:simplePos x="0" y="0"/>
            <wp:positionH relativeFrom="column">
              <wp:posOffset>13335</wp:posOffset>
            </wp:positionH>
            <wp:positionV relativeFrom="paragraph">
              <wp:posOffset>80645</wp:posOffset>
            </wp:positionV>
            <wp:extent cx="1581785" cy="1799590"/>
            <wp:effectExtent l="0" t="0" r="5715" b="3810"/>
            <wp:wrapTight wrapText="bothSides">
              <wp:wrapPolygon edited="0">
                <wp:start x="0" y="0"/>
                <wp:lineTo x="0" y="21493"/>
                <wp:lineTo x="21505" y="21493"/>
                <wp:lineTo x="21505" y="0"/>
                <wp:lineTo x="0" y="0"/>
              </wp:wrapPolygon>
            </wp:wrapTight>
            <wp:docPr id="1625740688" name="Picture 4"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0688" name="Picture 4" descr="A person wearing glasses and a suit&#10;&#10;Description automatically generated"/>
                    <pic:cNvPicPr/>
                  </pic:nvPicPr>
                  <pic:blipFill rotWithShape="1">
                    <a:blip r:embed="rId24">
                      <a:extLst>
                        <a:ext uri="{28A0092B-C50C-407E-A947-70E740481C1C}">
                          <a14:useLocalDpi xmlns:a14="http://schemas.microsoft.com/office/drawing/2010/main" val="0"/>
                        </a:ext>
                      </a:extLst>
                    </a:blip>
                    <a:srcRect l="9863" r="14013"/>
                    <a:stretch/>
                  </pic:blipFill>
                  <pic:spPr bwMode="auto">
                    <a:xfrm>
                      <a:off x="0" y="0"/>
                      <a:ext cx="15817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19E" w:rsidRPr="0057607C">
        <w:rPr>
          <w:rFonts w:cstheme="minorHAnsi"/>
          <w:b/>
          <w:bCs/>
        </w:rPr>
        <w:t xml:space="preserve">David Miles </w:t>
      </w:r>
      <w:r w:rsidR="00EB319E" w:rsidRPr="0057607C">
        <w:rPr>
          <w:rFonts w:cstheme="minorHAnsi"/>
        </w:rPr>
        <w:t>has been a Senior Leader of one of the largest state secondary schools in Suffolk for ten years. He has taught GCSE mathematics, A level mathematics and A level further mathematics for over twenty years and has acted as an A level examiner. He has edited and authored books and teaching resources for The Mathematical Association (MA) and has contributed to the production of national and international assessments.</w:t>
      </w:r>
    </w:p>
    <w:p w14:paraId="71E1DC3D" w14:textId="339B1600" w:rsidR="00590BE0" w:rsidRDefault="00EB319E" w:rsidP="00B013D9">
      <w:pPr>
        <w:spacing w:after="0" w:line="240" w:lineRule="auto"/>
        <w:mirrorIndents/>
        <w:rPr>
          <w:rFonts w:cstheme="minorHAnsi"/>
        </w:rPr>
      </w:pPr>
      <w:r w:rsidRPr="0057607C">
        <w:rPr>
          <w:rFonts w:cstheme="minorHAnsi"/>
        </w:rPr>
        <w:t xml:space="preserve">David has served on </w:t>
      </w:r>
      <w:r w:rsidR="00606062">
        <w:rPr>
          <w:rFonts w:cstheme="minorHAnsi"/>
        </w:rPr>
        <w:t xml:space="preserve">the </w:t>
      </w:r>
      <w:r w:rsidRPr="0057607C">
        <w:rPr>
          <w:rFonts w:cstheme="minorHAnsi"/>
        </w:rPr>
        <w:t xml:space="preserve">MA Council for the last ten years and has held various positions including Treasurer and Chair of </w:t>
      </w:r>
      <w:r w:rsidR="00524642">
        <w:rPr>
          <w:rFonts w:cstheme="minorHAnsi"/>
        </w:rPr>
        <w:t xml:space="preserve">the </w:t>
      </w:r>
      <w:r w:rsidRPr="0057607C">
        <w:rPr>
          <w:rFonts w:cstheme="minorHAnsi"/>
        </w:rPr>
        <w:t xml:space="preserve">Teaching Committee. </w:t>
      </w:r>
    </w:p>
    <w:p w14:paraId="77BC361B" w14:textId="20CE8B1B" w:rsidR="00B013D9" w:rsidRDefault="00562390" w:rsidP="00E6020C">
      <w:pPr>
        <w:spacing w:after="0" w:line="240" w:lineRule="auto"/>
        <w:mirrorIndents/>
        <w:rPr>
          <w:rFonts w:cstheme="minorHAnsi"/>
        </w:rPr>
      </w:pPr>
      <w:r>
        <w:rPr>
          <w:rFonts w:cstheme="minorHAnsi"/>
        </w:rPr>
        <w:t>David</w:t>
      </w:r>
      <w:r w:rsidR="00EB319E" w:rsidRPr="0057607C">
        <w:rPr>
          <w:rFonts w:cstheme="minorHAnsi"/>
        </w:rPr>
        <w:t xml:space="preserve"> is one of the MA representative trustees.</w:t>
      </w:r>
    </w:p>
    <w:p w14:paraId="3DBC0635" w14:textId="2D98BD8A" w:rsidR="00E6020C" w:rsidRPr="00E6020C" w:rsidRDefault="00E6020C" w:rsidP="00E6020C">
      <w:pPr>
        <w:spacing w:after="0" w:line="240" w:lineRule="auto"/>
        <w:mirrorIndents/>
        <w:rPr>
          <w:rFonts w:cstheme="minorHAnsi"/>
        </w:rPr>
      </w:pPr>
    </w:p>
    <w:p w14:paraId="0A74A5D2" w14:textId="1CBBB959" w:rsidR="00B013D9" w:rsidRPr="003E38F5" w:rsidRDefault="00B013D9" w:rsidP="00F8580C">
      <w:pPr>
        <w:spacing w:after="0" w:line="240" w:lineRule="auto"/>
        <w:mirrorIndents/>
        <w:rPr>
          <w:rFonts w:cstheme="minorHAnsi"/>
          <w:b/>
          <w:bCs/>
          <w:lang w:val="en-US"/>
        </w:rPr>
      </w:pPr>
      <w:r>
        <w:rPr>
          <w:noProof/>
        </w:rPr>
        <w:drawing>
          <wp:anchor distT="0" distB="0" distL="114300" distR="114300" simplePos="0" relativeHeight="251677184" behindDoc="1" locked="0" layoutInCell="1" allowOverlap="1" wp14:anchorId="74CAF638" wp14:editId="30D5DABD">
            <wp:simplePos x="0" y="0"/>
            <wp:positionH relativeFrom="margin">
              <wp:posOffset>4327525</wp:posOffset>
            </wp:positionH>
            <wp:positionV relativeFrom="paragraph">
              <wp:posOffset>81280</wp:posOffset>
            </wp:positionV>
            <wp:extent cx="1407160" cy="1801495"/>
            <wp:effectExtent l="0" t="0" r="2540" b="8255"/>
            <wp:wrapTight wrapText="bothSides">
              <wp:wrapPolygon edited="0">
                <wp:start x="0" y="0"/>
                <wp:lineTo x="0" y="21471"/>
                <wp:lineTo x="21347" y="21471"/>
                <wp:lineTo x="21347" y="0"/>
                <wp:lineTo x="0" y="0"/>
              </wp:wrapPolygon>
            </wp:wrapTight>
            <wp:docPr id="453883137"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3137" name="Picture 1" descr="A close-up of a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7160" cy="1801495"/>
                    </a:xfrm>
                    <a:prstGeom prst="rect">
                      <a:avLst/>
                    </a:prstGeom>
                  </pic:spPr>
                </pic:pic>
              </a:graphicData>
            </a:graphic>
            <wp14:sizeRelH relativeFrom="margin">
              <wp14:pctWidth>0</wp14:pctWidth>
            </wp14:sizeRelH>
            <wp14:sizeRelV relativeFrom="margin">
              <wp14:pctHeight>0</wp14:pctHeight>
            </wp14:sizeRelV>
          </wp:anchor>
        </w:drawing>
      </w:r>
      <w:r w:rsidRPr="0064152A">
        <w:rPr>
          <w:rFonts w:cstheme="minorHAnsi"/>
          <w:b/>
          <w:bCs/>
          <w:lang w:val="en-US"/>
        </w:rPr>
        <w:t>Richard Spillett</w:t>
      </w:r>
      <w:r>
        <w:rPr>
          <w:rFonts w:cstheme="minorHAnsi"/>
          <w:b/>
          <w:bCs/>
          <w:lang w:val="en-US"/>
        </w:rPr>
        <w:t xml:space="preserve"> </w:t>
      </w:r>
      <w:r>
        <w:rPr>
          <w:rFonts w:cstheme="minorHAnsi"/>
          <w:lang w:val="en-US"/>
        </w:rPr>
        <w:t xml:space="preserve">has </w:t>
      </w:r>
      <w:r>
        <w:t>a deep passion for mathematics which he developed at school and shaped his career in investment banking. As a trader of structured derivatives, he was part of what has grown into a trillion-dollar industry at whose core has been solving stochastic differential equations. He recently retired from Credit Suisse where he was the Global Head of Emerging Markets. His enjoyment of all things mathematical is the result of inspirational teachers and understand how influential they can be. He is excited to work with a team supporting these teachers who are inspiring the next generation and are making the beauty of mathematics accessible.</w:t>
      </w:r>
    </w:p>
    <w:p w14:paraId="190072CD" w14:textId="74D7EEE6" w:rsidR="00524642" w:rsidRDefault="00B013D9" w:rsidP="00E6020C">
      <w:r>
        <w:t xml:space="preserve">His insight into the demands industry </w:t>
      </w:r>
      <w:r w:rsidR="004F6D8C">
        <w:t xml:space="preserve">makes of </w:t>
      </w:r>
      <w:r>
        <w:t>new mathematicians together with his experience in the commercial sector will be invaluable</w:t>
      </w:r>
      <w:r w:rsidR="00524642">
        <w:t>.</w:t>
      </w:r>
    </w:p>
    <w:p w14:paraId="6DDC3C04" w14:textId="24BBA103" w:rsidR="0064152A" w:rsidRPr="00E6020C" w:rsidRDefault="00562390" w:rsidP="00E6020C">
      <w:r>
        <w:t>Richard</w:t>
      </w:r>
      <w:r w:rsidR="00524642">
        <w:t xml:space="preserve"> is one of the ATM representative</w:t>
      </w:r>
      <w:r w:rsidR="00B013D9">
        <w:t xml:space="preserve"> trustee</w:t>
      </w:r>
      <w:r w:rsidR="00524642">
        <w:t>s</w:t>
      </w:r>
      <w:r w:rsidR="00B013D9">
        <w:t>.</w:t>
      </w:r>
    </w:p>
    <w:p w14:paraId="6A69B45C" w14:textId="77777777" w:rsidR="00562390" w:rsidRDefault="0015477A" w:rsidP="0015477A">
      <w:pPr>
        <w:spacing w:after="0" w:line="240" w:lineRule="auto"/>
        <w:mirrorIndents/>
        <w:jc w:val="both"/>
        <w:rPr>
          <w:rFonts w:cstheme="minorHAnsi"/>
          <w:lang w:val="en-US"/>
        </w:rPr>
      </w:pPr>
      <w:r>
        <w:rPr>
          <w:noProof/>
        </w:rPr>
        <w:drawing>
          <wp:anchor distT="0" distB="0" distL="114300" distR="114300" simplePos="0" relativeHeight="251679232" behindDoc="1" locked="0" layoutInCell="1" allowOverlap="1" wp14:anchorId="11138391" wp14:editId="539680EF">
            <wp:simplePos x="0" y="0"/>
            <wp:positionH relativeFrom="column">
              <wp:posOffset>0</wp:posOffset>
            </wp:positionH>
            <wp:positionV relativeFrom="paragraph">
              <wp:posOffset>88900</wp:posOffset>
            </wp:positionV>
            <wp:extent cx="1409700" cy="1799590"/>
            <wp:effectExtent l="0" t="0" r="0" b="0"/>
            <wp:wrapTight wrapText="bothSides">
              <wp:wrapPolygon edited="0">
                <wp:start x="0" y="0"/>
                <wp:lineTo x="0" y="21265"/>
                <wp:lineTo x="21308" y="21265"/>
                <wp:lineTo x="21308" y="0"/>
                <wp:lineTo x="0" y="0"/>
              </wp:wrapPolygon>
            </wp:wrapTight>
            <wp:docPr id="1581985350"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85350" name="Picture 1" descr="A person with his arms crossed&#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337" r="31205" b="50900"/>
                    <a:stretch/>
                  </pic:blipFill>
                  <pic:spPr bwMode="auto">
                    <a:xfrm>
                      <a:off x="0" y="0"/>
                      <a:ext cx="140970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52A" w:rsidRPr="0015477A">
        <w:rPr>
          <w:rFonts w:cstheme="minorHAnsi"/>
          <w:b/>
          <w:bCs/>
        </w:rPr>
        <w:t>Paul Treversh</w:t>
      </w:r>
      <w:r w:rsidRPr="0015477A">
        <w:rPr>
          <w:rFonts w:cstheme="minorHAnsi"/>
          <w:lang w:val="en-US"/>
        </w:rPr>
        <w:t xml:space="preserve"> started his career teaching in a range of secondary schools working at both subject and senior leadership before working for a local authority and then as an independent consultant. He has worked as an examiner for </w:t>
      </w:r>
      <w:proofErr w:type="gramStart"/>
      <w:r w:rsidRPr="0015477A">
        <w:rPr>
          <w:rFonts w:cstheme="minorHAnsi"/>
          <w:lang w:val="en-US"/>
        </w:rPr>
        <w:t>a number of</w:t>
      </w:r>
      <w:proofErr w:type="gramEnd"/>
      <w:r w:rsidRPr="0015477A">
        <w:rPr>
          <w:rFonts w:cstheme="minorHAnsi"/>
          <w:lang w:val="en-US"/>
        </w:rPr>
        <w:t xml:space="preserve"> awarding bodies. Paul has spent the last five years working for NCETM where he is currently Assistant Director for System Leadership. This role involves </w:t>
      </w:r>
      <w:r w:rsidRPr="000F1D3E">
        <w:rPr>
          <w:rFonts w:cstheme="minorHAnsi"/>
          <w:color w:val="000000" w:themeColor="text1"/>
          <w:shd w:val="clear" w:color="auto" w:fill="FFFFFF"/>
        </w:rPr>
        <w:t>supporting maths system leaders, especially within Maths Hubs, and working with national and regional partners.</w:t>
      </w:r>
      <w:r w:rsidR="00562390" w:rsidRPr="000F1D3E">
        <w:rPr>
          <w:rFonts w:cstheme="minorHAnsi"/>
          <w:color w:val="000000" w:themeColor="text1"/>
          <w:shd w:val="clear" w:color="auto" w:fill="FFFFFF"/>
        </w:rPr>
        <w:t xml:space="preserve"> He</w:t>
      </w:r>
      <w:r w:rsidRPr="000F1D3E">
        <w:rPr>
          <w:rFonts w:cstheme="minorHAnsi"/>
          <w:color w:val="000000" w:themeColor="text1"/>
          <w:lang w:val="en-US"/>
        </w:rPr>
        <w:t xml:space="preserve"> has served on the NAMA Executive Committee for more than eight years. </w:t>
      </w:r>
    </w:p>
    <w:p w14:paraId="6438FDC7" w14:textId="77777777" w:rsidR="00562390" w:rsidRDefault="00562390" w:rsidP="0015477A">
      <w:pPr>
        <w:spacing w:after="0" w:line="240" w:lineRule="auto"/>
        <w:mirrorIndents/>
        <w:jc w:val="both"/>
        <w:rPr>
          <w:rFonts w:cstheme="minorHAnsi"/>
          <w:lang w:val="en-US"/>
        </w:rPr>
      </w:pPr>
    </w:p>
    <w:p w14:paraId="6A861DF4" w14:textId="6D2CA168" w:rsidR="0015477A" w:rsidRPr="00562390" w:rsidRDefault="00562390" w:rsidP="0015477A">
      <w:pPr>
        <w:spacing w:after="0" w:line="240" w:lineRule="auto"/>
        <w:mirrorIndents/>
        <w:jc w:val="both"/>
        <w:rPr>
          <w:rFonts w:cstheme="minorHAnsi"/>
          <w:color w:val="585858"/>
          <w:shd w:val="clear" w:color="auto" w:fill="FFFFFF"/>
        </w:rPr>
      </w:pPr>
      <w:r>
        <w:rPr>
          <w:rFonts w:cstheme="minorHAnsi"/>
          <w:lang w:val="en-US"/>
        </w:rPr>
        <w:t>Paul</w:t>
      </w:r>
      <w:r w:rsidR="0015477A" w:rsidRPr="0015477A">
        <w:rPr>
          <w:rFonts w:cstheme="minorHAnsi"/>
          <w:lang w:val="en-US"/>
        </w:rPr>
        <w:t xml:space="preserve"> is the NAMA representative trustee.</w:t>
      </w:r>
    </w:p>
    <w:sectPr w:rsidR="0015477A" w:rsidRPr="00562390" w:rsidSect="0016319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7261E" w14:textId="77777777" w:rsidR="00340A2D" w:rsidRDefault="00340A2D" w:rsidP="00913162">
      <w:pPr>
        <w:spacing w:after="0" w:line="240" w:lineRule="auto"/>
      </w:pPr>
      <w:r>
        <w:separator/>
      </w:r>
    </w:p>
  </w:endnote>
  <w:endnote w:type="continuationSeparator" w:id="0">
    <w:p w14:paraId="2017645E" w14:textId="77777777" w:rsidR="00340A2D" w:rsidRDefault="00340A2D" w:rsidP="0091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6418" w14:textId="77777777" w:rsidR="001F04B8" w:rsidRDefault="001F04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AA48" w14:textId="4DDFB66B" w:rsidR="00AF7D06" w:rsidRDefault="00913162">
    <w:pPr>
      <w:pStyle w:val="Footer"/>
    </w:pPr>
    <w:r>
      <w:t>AM</w:t>
    </w:r>
    <w:r w:rsidR="00CD4F8C">
      <w:t>i</w:t>
    </w:r>
    <w:r>
      <w:t>E</w:t>
    </w:r>
    <w:r>
      <w:ptab w:relativeTo="margin" w:alignment="center" w:leader="none"/>
    </w:r>
    <w:r>
      <w:t xml:space="preserve">Version </w:t>
    </w:r>
    <w:r w:rsidR="00590BE0">
      <w:t>3</w:t>
    </w:r>
    <w:r>
      <w:ptab w:relativeTo="margin" w:alignment="right" w:leader="none"/>
    </w:r>
    <w:r>
      <w:t xml:space="preserve"> </w:t>
    </w:r>
    <w:r w:rsidR="00F80A27">
      <w:t>2</w:t>
    </w:r>
    <w:r w:rsidR="00590BE0">
      <w:t>5</w:t>
    </w:r>
    <w:r w:rsidR="00F80A27">
      <w:t xml:space="preserve"> November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7323" w14:textId="77777777" w:rsidR="001F04B8" w:rsidRDefault="001F0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87921" w14:textId="77777777" w:rsidR="00340A2D" w:rsidRDefault="00340A2D" w:rsidP="00913162">
      <w:pPr>
        <w:spacing w:after="0" w:line="240" w:lineRule="auto"/>
      </w:pPr>
      <w:r>
        <w:separator/>
      </w:r>
    </w:p>
  </w:footnote>
  <w:footnote w:type="continuationSeparator" w:id="0">
    <w:p w14:paraId="3CAACFDA" w14:textId="77777777" w:rsidR="00340A2D" w:rsidRDefault="00340A2D" w:rsidP="00913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4564" w14:textId="1F46924C" w:rsidR="001F04B8" w:rsidRDefault="001F04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76" w14:textId="7167396F" w:rsidR="00F80A27" w:rsidRDefault="00F80A27">
    <w:pPr>
      <w:pStyle w:val="Header"/>
    </w:pPr>
  </w:p>
  <w:p w14:paraId="4A8201AA" w14:textId="77777777" w:rsidR="00F80A27" w:rsidRDefault="00F80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C2D5" w14:textId="36882029" w:rsidR="001F04B8" w:rsidRDefault="001F04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E7"/>
    <w:rsid w:val="0002128F"/>
    <w:rsid w:val="00035E96"/>
    <w:rsid w:val="000C49E8"/>
    <w:rsid w:val="000D09FD"/>
    <w:rsid w:val="000F1D3E"/>
    <w:rsid w:val="001360FC"/>
    <w:rsid w:val="0015477A"/>
    <w:rsid w:val="0015600C"/>
    <w:rsid w:val="00163194"/>
    <w:rsid w:val="00163ACC"/>
    <w:rsid w:val="001F04B8"/>
    <w:rsid w:val="001F3FA7"/>
    <w:rsid w:val="00204DED"/>
    <w:rsid w:val="00252C31"/>
    <w:rsid w:val="002766DC"/>
    <w:rsid w:val="003059C2"/>
    <w:rsid w:val="003133B8"/>
    <w:rsid w:val="003377A7"/>
    <w:rsid w:val="00340A2D"/>
    <w:rsid w:val="0034767F"/>
    <w:rsid w:val="003723C7"/>
    <w:rsid w:val="003A24B6"/>
    <w:rsid w:val="003D127C"/>
    <w:rsid w:val="003E3A8F"/>
    <w:rsid w:val="00400A42"/>
    <w:rsid w:val="0043718A"/>
    <w:rsid w:val="00444E05"/>
    <w:rsid w:val="004A1079"/>
    <w:rsid w:val="004E6BD3"/>
    <w:rsid w:val="004F6D8C"/>
    <w:rsid w:val="00524642"/>
    <w:rsid w:val="00547C00"/>
    <w:rsid w:val="00562390"/>
    <w:rsid w:val="00566AF8"/>
    <w:rsid w:val="0057607C"/>
    <w:rsid w:val="005819E7"/>
    <w:rsid w:val="0058772A"/>
    <w:rsid w:val="00590890"/>
    <w:rsid w:val="00590BE0"/>
    <w:rsid w:val="00604B0D"/>
    <w:rsid w:val="00606062"/>
    <w:rsid w:val="0064152A"/>
    <w:rsid w:val="006546F4"/>
    <w:rsid w:val="00655F4E"/>
    <w:rsid w:val="00680641"/>
    <w:rsid w:val="006B0A04"/>
    <w:rsid w:val="007172AA"/>
    <w:rsid w:val="007460B4"/>
    <w:rsid w:val="00752679"/>
    <w:rsid w:val="00787CFF"/>
    <w:rsid w:val="00791BED"/>
    <w:rsid w:val="007C1037"/>
    <w:rsid w:val="007C1E4F"/>
    <w:rsid w:val="007C2E76"/>
    <w:rsid w:val="007F549F"/>
    <w:rsid w:val="00836B0D"/>
    <w:rsid w:val="0086103B"/>
    <w:rsid w:val="00904265"/>
    <w:rsid w:val="00913162"/>
    <w:rsid w:val="00913776"/>
    <w:rsid w:val="009663A8"/>
    <w:rsid w:val="009A76F0"/>
    <w:rsid w:val="00AC27BE"/>
    <w:rsid w:val="00AF7D06"/>
    <w:rsid w:val="00B013D9"/>
    <w:rsid w:val="00B2626F"/>
    <w:rsid w:val="00B5061E"/>
    <w:rsid w:val="00B7101B"/>
    <w:rsid w:val="00B811A2"/>
    <w:rsid w:val="00B8254F"/>
    <w:rsid w:val="00C42097"/>
    <w:rsid w:val="00C4426D"/>
    <w:rsid w:val="00C71A36"/>
    <w:rsid w:val="00CA5ABF"/>
    <w:rsid w:val="00CD022B"/>
    <w:rsid w:val="00CD4F8C"/>
    <w:rsid w:val="00D577D2"/>
    <w:rsid w:val="00DB531E"/>
    <w:rsid w:val="00DC2A87"/>
    <w:rsid w:val="00DD6E68"/>
    <w:rsid w:val="00DE79C4"/>
    <w:rsid w:val="00E039A5"/>
    <w:rsid w:val="00E0785C"/>
    <w:rsid w:val="00E1534C"/>
    <w:rsid w:val="00E6020C"/>
    <w:rsid w:val="00E90C50"/>
    <w:rsid w:val="00EB319E"/>
    <w:rsid w:val="00EB7865"/>
    <w:rsid w:val="00EC61AA"/>
    <w:rsid w:val="00F1388E"/>
    <w:rsid w:val="00F80A27"/>
    <w:rsid w:val="00F8194F"/>
    <w:rsid w:val="00F838CE"/>
    <w:rsid w:val="00F8580C"/>
    <w:rsid w:val="00FA032A"/>
    <w:rsid w:val="00FF0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16DCD"/>
  <w15:chartTrackingRefBased/>
  <w15:docId w15:val="{D2B887C5-1FF3-49CF-AEDF-AC067774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162"/>
  </w:style>
  <w:style w:type="paragraph" w:styleId="Footer">
    <w:name w:val="footer"/>
    <w:basedOn w:val="Normal"/>
    <w:link w:val="FooterChar"/>
    <w:uiPriority w:val="99"/>
    <w:unhideWhenUsed/>
    <w:rsid w:val="00913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162"/>
  </w:style>
  <w:style w:type="character" w:styleId="Hyperlink">
    <w:name w:val="Hyperlink"/>
    <w:basedOn w:val="DefaultParagraphFont"/>
    <w:uiPriority w:val="99"/>
    <w:unhideWhenUsed/>
    <w:rsid w:val="009663A8"/>
    <w:rPr>
      <w:color w:val="0563C1" w:themeColor="hyperlink"/>
      <w:u w:val="single"/>
    </w:rPr>
  </w:style>
  <w:style w:type="character" w:styleId="UnresolvedMention">
    <w:name w:val="Unresolved Mention"/>
    <w:basedOn w:val="DefaultParagraphFont"/>
    <w:uiPriority w:val="99"/>
    <w:semiHidden/>
    <w:unhideWhenUsed/>
    <w:rsid w:val="009663A8"/>
    <w:rPr>
      <w:color w:val="605E5C"/>
      <w:shd w:val="clear" w:color="auto" w:fill="E1DFDD"/>
    </w:rPr>
  </w:style>
  <w:style w:type="character" w:styleId="FollowedHyperlink">
    <w:name w:val="FollowedHyperlink"/>
    <w:basedOn w:val="DefaultParagraphFont"/>
    <w:uiPriority w:val="99"/>
    <w:semiHidden/>
    <w:unhideWhenUsed/>
    <w:rsid w:val="00163194"/>
    <w:rPr>
      <w:color w:val="954F72" w:themeColor="followedHyperlink"/>
      <w:u w:val="single"/>
    </w:rPr>
  </w:style>
  <w:style w:type="paragraph" w:customStyle="1" w:styleId="p1">
    <w:name w:val="p1"/>
    <w:basedOn w:val="Normal"/>
    <w:rsid w:val="004371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43718A"/>
  </w:style>
  <w:style w:type="character" w:customStyle="1" w:styleId="s2">
    <w:name w:val="s2"/>
    <w:basedOn w:val="DefaultParagraphFont"/>
    <w:rsid w:val="0043718A"/>
  </w:style>
  <w:style w:type="character" w:styleId="CommentReference">
    <w:name w:val="annotation reference"/>
    <w:basedOn w:val="DefaultParagraphFont"/>
    <w:uiPriority w:val="99"/>
    <w:semiHidden/>
    <w:unhideWhenUsed/>
    <w:rsid w:val="0057607C"/>
    <w:rPr>
      <w:sz w:val="16"/>
      <w:szCs w:val="16"/>
    </w:rPr>
  </w:style>
  <w:style w:type="paragraph" w:styleId="CommentText">
    <w:name w:val="annotation text"/>
    <w:basedOn w:val="Normal"/>
    <w:link w:val="CommentTextChar"/>
    <w:uiPriority w:val="99"/>
    <w:unhideWhenUsed/>
    <w:rsid w:val="0057607C"/>
    <w:pPr>
      <w:spacing w:line="240" w:lineRule="auto"/>
    </w:pPr>
    <w:rPr>
      <w:sz w:val="20"/>
      <w:szCs w:val="20"/>
    </w:rPr>
  </w:style>
  <w:style w:type="character" w:customStyle="1" w:styleId="CommentTextChar">
    <w:name w:val="Comment Text Char"/>
    <w:basedOn w:val="DefaultParagraphFont"/>
    <w:link w:val="CommentText"/>
    <w:uiPriority w:val="99"/>
    <w:rsid w:val="0057607C"/>
    <w:rPr>
      <w:sz w:val="20"/>
      <w:szCs w:val="20"/>
    </w:rPr>
  </w:style>
  <w:style w:type="paragraph" w:styleId="CommentSubject">
    <w:name w:val="annotation subject"/>
    <w:basedOn w:val="CommentText"/>
    <w:next w:val="CommentText"/>
    <w:link w:val="CommentSubjectChar"/>
    <w:uiPriority w:val="99"/>
    <w:semiHidden/>
    <w:unhideWhenUsed/>
    <w:rsid w:val="0057607C"/>
    <w:rPr>
      <w:b/>
      <w:bCs/>
    </w:rPr>
  </w:style>
  <w:style w:type="character" w:customStyle="1" w:styleId="CommentSubjectChar">
    <w:name w:val="Comment Subject Char"/>
    <w:basedOn w:val="CommentTextChar"/>
    <w:link w:val="CommentSubject"/>
    <w:uiPriority w:val="99"/>
    <w:semiHidden/>
    <w:rsid w:val="0057607C"/>
    <w:rPr>
      <w:b/>
      <w:bCs/>
      <w:sz w:val="20"/>
      <w:szCs w:val="20"/>
    </w:rPr>
  </w:style>
  <w:style w:type="paragraph" w:styleId="NormalWeb">
    <w:name w:val="Normal (Web)"/>
    <w:basedOn w:val="Normal"/>
    <w:uiPriority w:val="99"/>
    <w:semiHidden/>
    <w:unhideWhenUsed/>
    <w:rsid w:val="00B013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623516">
      <w:bodyDiv w:val="1"/>
      <w:marLeft w:val="0"/>
      <w:marRight w:val="0"/>
      <w:marTop w:val="0"/>
      <w:marBottom w:val="0"/>
      <w:divBdr>
        <w:top w:val="none" w:sz="0" w:space="0" w:color="auto"/>
        <w:left w:val="none" w:sz="0" w:space="0" w:color="auto"/>
        <w:bottom w:val="none" w:sz="0" w:space="0" w:color="auto"/>
        <w:right w:val="none" w:sz="0" w:space="0" w:color="auto"/>
      </w:divBdr>
      <w:divsChild>
        <w:div w:id="805397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141851">
              <w:marLeft w:val="0"/>
              <w:marRight w:val="0"/>
              <w:marTop w:val="0"/>
              <w:marBottom w:val="0"/>
              <w:divBdr>
                <w:top w:val="none" w:sz="0" w:space="0" w:color="auto"/>
                <w:left w:val="none" w:sz="0" w:space="0" w:color="auto"/>
                <w:bottom w:val="none" w:sz="0" w:space="0" w:color="auto"/>
                <w:right w:val="none" w:sz="0" w:space="0" w:color="auto"/>
              </w:divBdr>
              <w:divsChild>
                <w:div w:id="1917812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7936001">
      <w:bodyDiv w:val="1"/>
      <w:marLeft w:val="0"/>
      <w:marRight w:val="0"/>
      <w:marTop w:val="0"/>
      <w:marBottom w:val="0"/>
      <w:divBdr>
        <w:top w:val="none" w:sz="0" w:space="0" w:color="auto"/>
        <w:left w:val="none" w:sz="0" w:space="0" w:color="auto"/>
        <w:bottom w:val="none" w:sz="0" w:space="0" w:color="auto"/>
        <w:right w:val="none" w:sz="0" w:space="0" w:color="auto"/>
      </w:divBdr>
    </w:div>
    <w:div w:id="1274632053">
      <w:bodyDiv w:val="1"/>
      <w:marLeft w:val="0"/>
      <w:marRight w:val="0"/>
      <w:marTop w:val="0"/>
      <w:marBottom w:val="0"/>
      <w:divBdr>
        <w:top w:val="none" w:sz="0" w:space="0" w:color="auto"/>
        <w:left w:val="none" w:sz="0" w:space="0" w:color="auto"/>
        <w:bottom w:val="none" w:sz="0" w:space="0" w:color="auto"/>
        <w:right w:val="none" w:sz="0" w:space="0" w:color="auto"/>
      </w:divBdr>
      <w:divsChild>
        <w:div w:id="278612415">
          <w:marLeft w:val="0"/>
          <w:marRight w:val="0"/>
          <w:marTop w:val="0"/>
          <w:marBottom w:val="0"/>
          <w:divBdr>
            <w:top w:val="none" w:sz="0" w:space="0" w:color="auto"/>
            <w:left w:val="none" w:sz="0" w:space="0" w:color="auto"/>
            <w:bottom w:val="none" w:sz="0" w:space="0" w:color="auto"/>
            <w:right w:val="none" w:sz="0" w:space="0" w:color="auto"/>
          </w:divBdr>
        </w:div>
        <w:div w:id="1018194947">
          <w:marLeft w:val="0"/>
          <w:marRight w:val="0"/>
          <w:marTop w:val="0"/>
          <w:marBottom w:val="0"/>
          <w:divBdr>
            <w:top w:val="none" w:sz="0" w:space="0" w:color="auto"/>
            <w:left w:val="none" w:sz="0" w:space="0" w:color="auto"/>
            <w:bottom w:val="none" w:sz="0" w:space="0" w:color="auto"/>
            <w:right w:val="none" w:sz="0" w:space="0" w:color="auto"/>
          </w:divBdr>
        </w:div>
      </w:divsChild>
    </w:div>
    <w:div w:id="1965648416">
      <w:bodyDiv w:val="1"/>
      <w:marLeft w:val="0"/>
      <w:marRight w:val="0"/>
      <w:marTop w:val="0"/>
      <w:marBottom w:val="0"/>
      <w:divBdr>
        <w:top w:val="none" w:sz="0" w:space="0" w:color="auto"/>
        <w:left w:val="none" w:sz="0" w:space="0" w:color="auto"/>
        <w:bottom w:val="none" w:sz="0" w:space="0" w:color="auto"/>
        <w:right w:val="none" w:sz="0" w:space="0" w:color="auto"/>
      </w:divBdr>
      <w:divsChild>
        <w:div w:id="1447263661">
          <w:marLeft w:val="0"/>
          <w:marRight w:val="0"/>
          <w:marTop w:val="0"/>
          <w:marBottom w:val="0"/>
          <w:divBdr>
            <w:top w:val="none" w:sz="0" w:space="0" w:color="auto"/>
            <w:left w:val="none" w:sz="0" w:space="0" w:color="auto"/>
            <w:bottom w:val="none" w:sz="0" w:space="0" w:color="auto"/>
            <w:right w:val="none" w:sz="0" w:space="0" w:color="auto"/>
          </w:divBdr>
        </w:div>
      </w:divsChild>
    </w:div>
    <w:div w:id="2010673834">
      <w:bodyDiv w:val="1"/>
      <w:marLeft w:val="0"/>
      <w:marRight w:val="0"/>
      <w:marTop w:val="0"/>
      <w:marBottom w:val="0"/>
      <w:divBdr>
        <w:top w:val="none" w:sz="0" w:space="0" w:color="auto"/>
        <w:left w:val="none" w:sz="0" w:space="0" w:color="auto"/>
        <w:bottom w:val="none" w:sz="0" w:space="0" w:color="auto"/>
        <w:right w:val="none" w:sz="0" w:space="0" w:color="auto"/>
      </w:divBdr>
      <w:divsChild>
        <w:div w:id="301278369">
          <w:marLeft w:val="0"/>
          <w:marRight w:val="0"/>
          <w:marTop w:val="0"/>
          <w:marBottom w:val="0"/>
          <w:divBdr>
            <w:top w:val="none" w:sz="0" w:space="0" w:color="auto"/>
            <w:left w:val="none" w:sz="0" w:space="0" w:color="auto"/>
            <w:bottom w:val="none" w:sz="0" w:space="0" w:color="auto"/>
            <w:right w:val="none" w:sz="0" w:space="0" w:color="auto"/>
          </w:divBdr>
        </w:div>
        <w:div w:id="1072893275">
          <w:marLeft w:val="0"/>
          <w:marRight w:val="0"/>
          <w:marTop w:val="0"/>
          <w:marBottom w:val="0"/>
          <w:divBdr>
            <w:top w:val="none" w:sz="0" w:space="0" w:color="auto"/>
            <w:left w:val="none" w:sz="0" w:space="0" w:color="auto"/>
            <w:bottom w:val="none" w:sz="0" w:space="0" w:color="auto"/>
            <w:right w:val="none" w:sz="0" w:space="0" w:color="auto"/>
          </w:divBdr>
        </w:div>
      </w:divsChild>
    </w:div>
    <w:div w:id="20309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drive.google.com/drive/folders/1o7l5qJwSqvOI8M64pXvlrn0LXrL0JVy7" TargetMode="External"/><Relationship Id="rId11" Type="http://schemas.openxmlformats.org/officeDocument/2006/relationships/header" Target="header3.xml"/><Relationship Id="rId24" Type="http://schemas.openxmlformats.org/officeDocument/2006/relationships/image" Target="media/image12.jpg"/><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1879</Words>
  <Characters>10713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Barton</dc:creator>
  <cp:keywords/>
  <dc:description/>
  <cp:lastModifiedBy>John Barton</cp:lastModifiedBy>
  <cp:revision>2</cp:revision>
  <cp:lastPrinted>2023-12-05T13:04:00Z</cp:lastPrinted>
  <dcterms:created xsi:type="dcterms:W3CDTF">2023-12-08T11:03:00Z</dcterms:created>
  <dcterms:modified xsi:type="dcterms:W3CDTF">2023-12-08T11:03:00Z</dcterms:modified>
</cp:coreProperties>
</file>